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58B" w:rsidRDefault="0092658B" w:rsidP="0092658B">
      <w:pPr>
        <w:pStyle w:val="Ttulo"/>
      </w:pPr>
      <w:bookmarkStart w:id="0" w:name="_GoBack"/>
      <w:bookmarkEnd w:id="0"/>
    </w:p>
    <w:p w:rsidR="0092658B" w:rsidRDefault="0092658B" w:rsidP="0092658B">
      <w:pPr>
        <w:pStyle w:val="Ttulo"/>
      </w:pPr>
    </w:p>
    <w:p w:rsidR="0092658B" w:rsidRDefault="0092658B" w:rsidP="0092658B">
      <w:pPr>
        <w:pStyle w:val="Ttulo"/>
      </w:pPr>
      <w:r>
        <w:t>INDICAÇÃO Nº  734/12</w:t>
      </w:r>
    </w:p>
    <w:p w:rsidR="0092658B" w:rsidRDefault="0092658B" w:rsidP="0092658B">
      <w:pPr>
        <w:jc w:val="center"/>
        <w:rPr>
          <w:rFonts w:ascii="Bookman Old Style" w:hAnsi="Bookman Old Style"/>
          <w:b/>
          <w:u w:val="single"/>
        </w:rPr>
      </w:pPr>
    </w:p>
    <w:p w:rsidR="0092658B" w:rsidRDefault="0092658B" w:rsidP="0092658B">
      <w:pPr>
        <w:jc w:val="center"/>
        <w:rPr>
          <w:rFonts w:ascii="Bookman Old Style" w:hAnsi="Bookman Old Style"/>
          <w:b/>
          <w:u w:val="single"/>
        </w:rPr>
      </w:pPr>
    </w:p>
    <w:p w:rsidR="0092658B" w:rsidRDefault="0092658B" w:rsidP="0092658B">
      <w:pPr>
        <w:pStyle w:val="Recuodecorpodetexto"/>
        <w:ind w:left="4440"/>
      </w:pPr>
      <w:r>
        <w:t xml:space="preserve">“Manutenção e troca das lâmpadas dos postes de iluminação pública localizados na Praça Luis Antonio Panaggio - 31 de Março”. </w:t>
      </w:r>
    </w:p>
    <w:p w:rsidR="0092658B" w:rsidRDefault="0092658B" w:rsidP="0092658B">
      <w:pPr>
        <w:ind w:left="1440" w:firstLine="3600"/>
        <w:jc w:val="both"/>
        <w:rPr>
          <w:rFonts w:ascii="Bookman Old Style" w:hAnsi="Bookman Old Style"/>
        </w:rPr>
      </w:pPr>
    </w:p>
    <w:p w:rsidR="0092658B" w:rsidRDefault="0092658B" w:rsidP="0092658B">
      <w:pPr>
        <w:ind w:left="1440" w:firstLine="3600"/>
        <w:jc w:val="both"/>
        <w:rPr>
          <w:rFonts w:ascii="Bookman Old Style" w:hAnsi="Bookman Old Style"/>
        </w:rPr>
      </w:pPr>
    </w:p>
    <w:p w:rsidR="0092658B" w:rsidRPr="00B51790" w:rsidRDefault="0092658B" w:rsidP="0092658B">
      <w:pPr>
        <w:spacing w:line="360" w:lineRule="auto"/>
        <w:ind w:left="1440" w:firstLine="3600"/>
        <w:jc w:val="both"/>
        <w:rPr>
          <w:rFonts w:ascii="Bookman Old Style" w:hAnsi="Bookman Old Style"/>
          <w:sz w:val="24"/>
          <w:szCs w:val="24"/>
        </w:rPr>
      </w:pPr>
    </w:p>
    <w:p w:rsidR="0092658B" w:rsidRPr="00C1080A" w:rsidRDefault="0092658B" w:rsidP="0092658B">
      <w:pPr>
        <w:spacing w:line="360" w:lineRule="auto"/>
        <w:ind w:firstLine="1440"/>
        <w:jc w:val="both"/>
        <w:rPr>
          <w:rFonts w:ascii="Bookman Old Style" w:hAnsi="Bookman Old Style"/>
          <w:b/>
          <w:sz w:val="24"/>
          <w:szCs w:val="24"/>
        </w:rPr>
      </w:pPr>
      <w:r w:rsidRPr="00B51790">
        <w:rPr>
          <w:rFonts w:ascii="Bookman Old Style" w:hAnsi="Bookman Old Style"/>
          <w:b/>
          <w:bCs/>
          <w:sz w:val="24"/>
          <w:szCs w:val="24"/>
        </w:rPr>
        <w:t>INDICA</w:t>
      </w:r>
      <w:r w:rsidRPr="00B51790">
        <w:rPr>
          <w:rFonts w:ascii="Bookman Old Style" w:hAnsi="Bookman Old Style"/>
          <w:sz w:val="24"/>
          <w:szCs w:val="24"/>
        </w:rPr>
        <w:t xml:space="preserve"> ao Senhor Prefeito Municipal, na forma regimental, determinar ao setor competente que </w:t>
      </w:r>
      <w:r>
        <w:rPr>
          <w:rFonts w:ascii="Bookman Old Style" w:hAnsi="Bookman Old Style"/>
          <w:sz w:val="24"/>
          <w:szCs w:val="24"/>
        </w:rPr>
        <w:t>proceda a m</w:t>
      </w:r>
      <w:r w:rsidRPr="00B51790">
        <w:rPr>
          <w:rFonts w:ascii="Bookman Old Style" w:hAnsi="Bookman Old Style"/>
          <w:sz w:val="24"/>
          <w:szCs w:val="24"/>
        </w:rPr>
        <w:t xml:space="preserve">anutenção e </w:t>
      </w:r>
      <w:r>
        <w:rPr>
          <w:rFonts w:ascii="Bookman Old Style" w:hAnsi="Bookman Old Style"/>
          <w:sz w:val="24"/>
          <w:szCs w:val="24"/>
        </w:rPr>
        <w:t>troca das</w:t>
      </w:r>
      <w:r w:rsidRPr="00B51790">
        <w:rPr>
          <w:rFonts w:ascii="Bookman Old Style" w:hAnsi="Bookman Old Style"/>
          <w:sz w:val="24"/>
          <w:szCs w:val="24"/>
        </w:rPr>
        <w:t xml:space="preserve"> lâmpadas dos postes de iluminação pública localizados na</w:t>
      </w:r>
      <w:r>
        <w:rPr>
          <w:rFonts w:ascii="Bookman Old Style" w:hAnsi="Bookman Old Style"/>
          <w:sz w:val="24"/>
          <w:szCs w:val="24"/>
        </w:rPr>
        <w:t xml:space="preserve"> Praça </w:t>
      </w:r>
      <w:r w:rsidRPr="00C1080A">
        <w:rPr>
          <w:rFonts w:ascii="Bookman Old Style" w:hAnsi="Bookman Old Style"/>
          <w:sz w:val="24"/>
          <w:szCs w:val="24"/>
        </w:rPr>
        <w:t>Luis Antonio Panaggio - 31 de Março</w:t>
      </w:r>
      <w:r>
        <w:rPr>
          <w:rFonts w:ascii="Bookman Old Style" w:hAnsi="Bookman Old Style"/>
          <w:sz w:val="24"/>
          <w:szCs w:val="24"/>
        </w:rPr>
        <w:t xml:space="preserve">. </w:t>
      </w:r>
    </w:p>
    <w:p w:rsidR="0092658B" w:rsidRDefault="0092658B" w:rsidP="0092658B">
      <w:pPr>
        <w:rPr>
          <w:rFonts w:ascii="Bookman Old Style" w:hAnsi="Bookman Old Style"/>
          <w:b/>
        </w:rPr>
      </w:pPr>
    </w:p>
    <w:p w:rsidR="0092658B" w:rsidRDefault="0092658B" w:rsidP="0092658B">
      <w:pPr>
        <w:jc w:val="center"/>
        <w:rPr>
          <w:rFonts w:ascii="Bookman Old Style" w:hAnsi="Bookman Old Style"/>
          <w:b/>
        </w:rPr>
      </w:pPr>
    </w:p>
    <w:p w:rsidR="0092658B" w:rsidRPr="00B51790" w:rsidRDefault="0092658B" w:rsidP="0092658B">
      <w:pPr>
        <w:jc w:val="center"/>
        <w:rPr>
          <w:rFonts w:ascii="Bookman Old Style" w:hAnsi="Bookman Old Style"/>
          <w:b/>
          <w:sz w:val="24"/>
          <w:szCs w:val="24"/>
        </w:rPr>
      </w:pPr>
      <w:r w:rsidRPr="00B51790">
        <w:rPr>
          <w:rFonts w:ascii="Bookman Old Style" w:hAnsi="Bookman Old Style"/>
          <w:b/>
          <w:sz w:val="24"/>
          <w:szCs w:val="24"/>
        </w:rPr>
        <w:t>Justificativa:</w:t>
      </w:r>
    </w:p>
    <w:p w:rsidR="0092658B" w:rsidRPr="00B51790" w:rsidRDefault="0092658B" w:rsidP="0092658B">
      <w:pPr>
        <w:spacing w:line="360" w:lineRule="auto"/>
        <w:rPr>
          <w:rFonts w:ascii="Bookman Old Style" w:hAnsi="Bookman Old Style"/>
          <w:b/>
          <w:sz w:val="24"/>
          <w:szCs w:val="24"/>
        </w:rPr>
      </w:pPr>
    </w:p>
    <w:p w:rsidR="0092658B" w:rsidRPr="00B51790" w:rsidRDefault="0092658B" w:rsidP="0092658B">
      <w:pPr>
        <w:spacing w:line="360" w:lineRule="auto"/>
        <w:ind w:firstLine="144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Este vereador foi procurado por moradores do bairro 31 de Março e São Joaquim para que intermediasse, junto ao setor competente da prefeitura, a manutenção e troca das lâmpadas dos postes de iluminação pública da praça supracitada. O pedido é pertinente visto que a falta de iluminação está propiciando o consumo e venda de drogas, além de ações de marginais. Tal fato tem gerado insegurança para os moradores e os mesmos acreditam que a manutenção e troca das lâmpadas dos postes diminuiria consideravelmente a ação dos marginais. Diante do exposto, solicito com urgência a realização dos serviços solicitados.  </w:t>
      </w:r>
    </w:p>
    <w:p w:rsidR="0092658B" w:rsidRPr="00B51790" w:rsidRDefault="0092658B" w:rsidP="0092658B">
      <w:pPr>
        <w:outlineLvl w:val="0"/>
        <w:rPr>
          <w:rFonts w:ascii="Bookman Old Style" w:hAnsi="Bookman Old Style"/>
          <w:sz w:val="24"/>
          <w:szCs w:val="24"/>
        </w:rPr>
      </w:pPr>
    </w:p>
    <w:p w:rsidR="0092658B" w:rsidRDefault="0092658B" w:rsidP="0092658B">
      <w:pPr>
        <w:ind w:firstLine="1440"/>
        <w:outlineLvl w:val="0"/>
        <w:rPr>
          <w:rFonts w:ascii="Bookman Old Style" w:hAnsi="Bookman Old Style"/>
          <w:sz w:val="24"/>
          <w:szCs w:val="24"/>
        </w:rPr>
      </w:pPr>
      <w:r w:rsidRPr="00B51790">
        <w:rPr>
          <w:rFonts w:ascii="Bookman Old Style" w:hAnsi="Bookman Old Style"/>
          <w:sz w:val="24"/>
          <w:szCs w:val="24"/>
        </w:rPr>
        <w:t>Plenário “Dr. Tancredo Neve</w:t>
      </w:r>
      <w:r>
        <w:rPr>
          <w:rFonts w:ascii="Bookman Old Style" w:hAnsi="Bookman Old Style"/>
          <w:sz w:val="24"/>
          <w:szCs w:val="24"/>
        </w:rPr>
        <w:t>s”, em 30</w:t>
      </w:r>
      <w:r w:rsidRPr="00B51790">
        <w:rPr>
          <w:rFonts w:ascii="Bookman Old Style" w:hAnsi="Bookman Old Style"/>
          <w:sz w:val="24"/>
          <w:szCs w:val="24"/>
        </w:rPr>
        <w:t xml:space="preserve"> de </w:t>
      </w:r>
      <w:r>
        <w:rPr>
          <w:rFonts w:ascii="Bookman Old Style" w:hAnsi="Bookman Old Style"/>
          <w:sz w:val="24"/>
          <w:szCs w:val="24"/>
        </w:rPr>
        <w:t>março de 2012.</w:t>
      </w:r>
    </w:p>
    <w:p w:rsidR="0092658B" w:rsidRPr="00B51790" w:rsidRDefault="0092658B" w:rsidP="0092658B">
      <w:pPr>
        <w:ind w:firstLine="1440"/>
        <w:outlineLvl w:val="0"/>
        <w:rPr>
          <w:rFonts w:ascii="Bookman Old Style" w:hAnsi="Bookman Old Style"/>
          <w:sz w:val="24"/>
          <w:szCs w:val="24"/>
        </w:rPr>
      </w:pPr>
    </w:p>
    <w:p w:rsidR="0092658B" w:rsidRPr="00B51790" w:rsidRDefault="0092658B" w:rsidP="0092658B">
      <w:pPr>
        <w:rPr>
          <w:rFonts w:ascii="Bookman Old Style" w:hAnsi="Bookman Old Style"/>
          <w:sz w:val="24"/>
          <w:szCs w:val="24"/>
        </w:rPr>
      </w:pPr>
    </w:p>
    <w:p w:rsidR="0092658B" w:rsidRPr="00B51790" w:rsidRDefault="0092658B" w:rsidP="0092658B">
      <w:pPr>
        <w:jc w:val="center"/>
        <w:outlineLvl w:val="0"/>
        <w:rPr>
          <w:rFonts w:ascii="Bookman Old Style" w:hAnsi="Bookman Old Style"/>
          <w:b/>
          <w:sz w:val="24"/>
          <w:szCs w:val="24"/>
        </w:rPr>
      </w:pPr>
      <w:r w:rsidRPr="00B51790">
        <w:rPr>
          <w:rFonts w:ascii="Bookman Old Style" w:hAnsi="Bookman Old Style"/>
          <w:b/>
          <w:sz w:val="24"/>
          <w:szCs w:val="24"/>
        </w:rPr>
        <w:t>FABIANO W. RUIZ MARTINEZ</w:t>
      </w:r>
    </w:p>
    <w:p w:rsidR="0092658B" w:rsidRPr="00B51790" w:rsidRDefault="0092658B" w:rsidP="0092658B">
      <w:pPr>
        <w:ind w:firstLine="120"/>
        <w:jc w:val="center"/>
        <w:outlineLvl w:val="0"/>
        <w:rPr>
          <w:rFonts w:ascii="Bookman Old Style" w:hAnsi="Bookman Old Style"/>
          <w:sz w:val="24"/>
          <w:szCs w:val="24"/>
        </w:rPr>
      </w:pPr>
      <w:r w:rsidRPr="00B51790">
        <w:rPr>
          <w:rFonts w:ascii="Bookman Old Style" w:hAnsi="Bookman Old Style"/>
          <w:sz w:val="24"/>
          <w:szCs w:val="24"/>
        </w:rPr>
        <w:t>“</w:t>
      </w:r>
      <w:r w:rsidRPr="00B51790">
        <w:rPr>
          <w:rFonts w:ascii="Bookman Old Style" w:hAnsi="Bookman Old Style"/>
          <w:b/>
          <w:sz w:val="24"/>
          <w:szCs w:val="24"/>
        </w:rPr>
        <w:t>PINGUIM”</w:t>
      </w:r>
    </w:p>
    <w:p w:rsidR="0092658B" w:rsidRPr="00ED23F2" w:rsidRDefault="0092658B" w:rsidP="0092658B">
      <w:pPr>
        <w:ind w:firstLine="120"/>
        <w:jc w:val="center"/>
        <w:outlineLvl w:val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-Vereador Líder PV-</w:t>
      </w:r>
    </w:p>
    <w:p w:rsidR="009F196D" w:rsidRPr="00CD613B" w:rsidRDefault="009F196D" w:rsidP="00CD613B"/>
    <w:sectPr w:rsidR="009F196D" w:rsidRPr="00CD613B" w:rsidSect="0092658B">
      <w:headerReference w:type="default" r:id="rId6"/>
      <w:footerReference w:type="default" r:id="rId7"/>
      <w:pgSz w:w="11907" w:h="16840" w:code="9"/>
      <w:pgMar w:top="284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F69" w:rsidRDefault="00B26F69">
      <w:r>
        <w:separator/>
      </w:r>
    </w:p>
  </w:endnote>
  <w:endnote w:type="continuationSeparator" w:id="0">
    <w:p w:rsidR="00B26F69" w:rsidRDefault="00B26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F69" w:rsidRDefault="00B26F69">
      <w:r>
        <w:separator/>
      </w:r>
    </w:p>
  </w:footnote>
  <w:footnote w:type="continuationSeparator" w:id="0">
    <w:p w:rsidR="00B26F69" w:rsidRDefault="00B26F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D3AA8"/>
    <w:rsid w:val="004C67DE"/>
    <w:rsid w:val="0092658B"/>
    <w:rsid w:val="009F196D"/>
    <w:rsid w:val="00A9035B"/>
    <w:rsid w:val="00B26F69"/>
    <w:rsid w:val="00B35A61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92658B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92658B"/>
    <w:pPr>
      <w:ind w:left="4320"/>
      <w:jc w:val="both"/>
    </w:pPr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951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2014-01-14T17:39:00Z</dcterms:created>
  <dcterms:modified xsi:type="dcterms:W3CDTF">2014-01-14T17:39:00Z</dcterms:modified>
</cp:coreProperties>
</file>