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1A" w:rsidRPr="00893201" w:rsidRDefault="007C151A" w:rsidP="007C151A">
      <w:bookmarkStart w:id="0" w:name="_GoBack"/>
      <w:bookmarkEnd w:id="0"/>
    </w:p>
    <w:p w:rsidR="007C151A" w:rsidRDefault="007C151A" w:rsidP="007C151A">
      <w:pPr>
        <w:pStyle w:val="Ttulo"/>
        <w:spacing w:line="480" w:lineRule="auto"/>
        <w:rPr>
          <w:rFonts w:ascii="Calibri" w:hAnsi="Calibri" w:cs="Calibri"/>
        </w:rPr>
      </w:pPr>
    </w:p>
    <w:p w:rsidR="007C151A" w:rsidRDefault="007C151A" w:rsidP="007C151A">
      <w:pPr>
        <w:pStyle w:val="Ttulo"/>
        <w:spacing w:line="480" w:lineRule="auto"/>
        <w:rPr>
          <w:rFonts w:ascii="Calibri" w:hAnsi="Calibri" w:cs="Calibri"/>
        </w:rPr>
      </w:pPr>
      <w:r w:rsidRPr="00893201">
        <w:rPr>
          <w:rFonts w:ascii="Calibri" w:hAnsi="Calibri" w:cs="Calibri"/>
        </w:rPr>
        <w:t xml:space="preserve">INDICAÇÃO N° </w:t>
      </w:r>
      <w:r>
        <w:rPr>
          <w:rFonts w:ascii="Calibri" w:hAnsi="Calibri" w:cs="Calibri"/>
        </w:rPr>
        <w:t>750</w:t>
      </w:r>
      <w:r w:rsidRPr="00893201">
        <w:rPr>
          <w:rFonts w:ascii="Calibri" w:hAnsi="Calibri" w:cs="Calibri"/>
        </w:rPr>
        <w:t>/12</w:t>
      </w:r>
    </w:p>
    <w:p w:rsidR="007C151A" w:rsidRPr="00893201" w:rsidRDefault="007C151A" w:rsidP="007C151A">
      <w:pPr>
        <w:pStyle w:val="Ttulo"/>
        <w:spacing w:line="480" w:lineRule="auto"/>
        <w:rPr>
          <w:rFonts w:ascii="Calibri" w:hAnsi="Calibri" w:cs="Calibri"/>
        </w:rPr>
      </w:pPr>
    </w:p>
    <w:p w:rsidR="007C151A" w:rsidRPr="00893201" w:rsidRDefault="007C151A" w:rsidP="007C151A">
      <w:pPr>
        <w:pStyle w:val="Recuodecorpodetexto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893201"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</w:rPr>
        <w:t>Ampliação de canaleta visando dar maior vazão às águas pluviais</w:t>
      </w:r>
      <w:r w:rsidRPr="00893201">
        <w:rPr>
          <w:rFonts w:ascii="Calibri" w:hAnsi="Calibri" w:cs="Calibri"/>
          <w:color w:val="000000"/>
          <w:sz w:val="22"/>
          <w:szCs w:val="22"/>
        </w:rPr>
        <w:t>”.</w:t>
      </w:r>
    </w:p>
    <w:p w:rsidR="007C151A" w:rsidRPr="00893201" w:rsidRDefault="007C151A" w:rsidP="007C151A">
      <w:pPr>
        <w:pStyle w:val="Recuodecorpodetexto"/>
        <w:spacing w:line="480" w:lineRule="auto"/>
        <w:rPr>
          <w:rFonts w:ascii="Calibri" w:hAnsi="Calibri" w:cs="Calibri"/>
          <w:color w:val="000000"/>
          <w:sz w:val="22"/>
          <w:szCs w:val="22"/>
        </w:rPr>
      </w:pPr>
    </w:p>
    <w:p w:rsidR="007C151A" w:rsidRDefault="007C151A" w:rsidP="007C151A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 w:rsidRPr="00893201">
        <w:rPr>
          <w:rFonts w:ascii="Calibri" w:hAnsi="Calibri" w:cs="Calibri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Calibri"/>
          <w:sz w:val="22"/>
          <w:szCs w:val="22"/>
        </w:rPr>
        <w:t xml:space="preserve">ao Sr. Prefeito Municipal, na forma regimental, que determine ao setor competente para que </w:t>
      </w:r>
      <w:r>
        <w:rPr>
          <w:rFonts w:ascii="Calibri" w:hAnsi="Calibri" w:cs="Calibri"/>
          <w:sz w:val="22"/>
          <w:szCs w:val="22"/>
        </w:rPr>
        <w:t xml:space="preserve">execute serviços de ampliação em canaleta localizada à Rua Barão de Mauá, próximo ao número 308, no Jardim Batagim, já que a mesma não tem tamanho suficiente para dar vazão às águas pluviais.   </w:t>
      </w:r>
    </w:p>
    <w:p w:rsidR="007C151A" w:rsidRDefault="007C151A" w:rsidP="007C151A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</w:p>
    <w:p w:rsidR="007C151A" w:rsidRPr="00893201" w:rsidRDefault="007C151A" w:rsidP="007C151A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 w:rsidRPr="00893201">
        <w:rPr>
          <w:rFonts w:ascii="Calibri" w:hAnsi="Calibri" w:cs="Calibri"/>
          <w:sz w:val="22"/>
          <w:szCs w:val="22"/>
        </w:rPr>
        <w:t xml:space="preserve">  </w:t>
      </w:r>
    </w:p>
    <w:p w:rsidR="007C151A" w:rsidRPr="00893201" w:rsidRDefault="007C151A" w:rsidP="007C151A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 w:rsidRPr="00893201">
        <w:rPr>
          <w:rFonts w:ascii="Calibri" w:hAnsi="Calibri" w:cs="Calibri"/>
          <w:sz w:val="22"/>
          <w:szCs w:val="22"/>
        </w:rPr>
        <w:t xml:space="preserve">Plenário “Dr. Tancredo Neves”, em </w:t>
      </w:r>
      <w:r>
        <w:rPr>
          <w:rFonts w:ascii="Calibri" w:hAnsi="Calibri" w:cs="Calibri"/>
          <w:sz w:val="22"/>
          <w:szCs w:val="22"/>
        </w:rPr>
        <w:t>30</w:t>
      </w:r>
      <w:r w:rsidRPr="00893201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Março</w:t>
      </w:r>
      <w:r w:rsidRPr="00893201">
        <w:rPr>
          <w:rFonts w:ascii="Calibri" w:hAnsi="Calibri" w:cs="Calibri"/>
          <w:sz w:val="22"/>
          <w:szCs w:val="22"/>
        </w:rPr>
        <w:t xml:space="preserve"> de 2012.</w:t>
      </w:r>
    </w:p>
    <w:p w:rsidR="007C151A" w:rsidRPr="00893201" w:rsidRDefault="007C151A" w:rsidP="007C151A">
      <w:pPr>
        <w:jc w:val="both"/>
      </w:pPr>
    </w:p>
    <w:p w:rsidR="007C151A" w:rsidRPr="00893201" w:rsidRDefault="007C151A" w:rsidP="007C151A">
      <w:pPr>
        <w:jc w:val="both"/>
        <w:rPr>
          <w:sz w:val="24"/>
          <w:szCs w:val="24"/>
        </w:rPr>
      </w:pPr>
    </w:p>
    <w:p w:rsidR="007C151A" w:rsidRPr="00893201" w:rsidRDefault="007C151A" w:rsidP="007C151A">
      <w:pPr>
        <w:pStyle w:val="Ttulo1"/>
        <w:jc w:val="center"/>
        <w:rPr>
          <w:rFonts w:cs="Calibri"/>
          <w:lang w:val="es-ES_tradnl"/>
        </w:rPr>
      </w:pPr>
      <w:r w:rsidRPr="00893201">
        <w:rPr>
          <w:rFonts w:cs="Calibri"/>
          <w:lang w:val="es-ES_tradnl"/>
        </w:rPr>
        <w:t>Juca Bortolucci</w:t>
      </w:r>
    </w:p>
    <w:p w:rsidR="007C151A" w:rsidRPr="00893201" w:rsidRDefault="007C151A" w:rsidP="007C151A">
      <w:pPr>
        <w:jc w:val="center"/>
        <w:rPr>
          <w:b/>
          <w:bCs/>
          <w:sz w:val="24"/>
          <w:szCs w:val="24"/>
        </w:rPr>
      </w:pPr>
      <w:r w:rsidRPr="00893201">
        <w:rPr>
          <w:b/>
          <w:bCs/>
          <w:sz w:val="24"/>
          <w:szCs w:val="24"/>
        </w:rPr>
        <w:t>-Vereador / 2º Secretário / Líder do PSDB-</w:t>
      </w:r>
    </w:p>
    <w:p w:rsidR="007C151A" w:rsidRPr="00EC42C0" w:rsidRDefault="007C151A" w:rsidP="007C151A">
      <w:pPr>
        <w:pStyle w:val="Recuodecorpodetexto2"/>
        <w:rPr>
          <w:rFonts w:ascii="Bookman Old Style" w:hAnsi="Bookman Old Style" w:cs="Bookman Old Style"/>
        </w:rPr>
      </w:pPr>
    </w:p>
    <w:p w:rsidR="007C151A" w:rsidRPr="004B32A9" w:rsidRDefault="007C151A" w:rsidP="007C151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9B" w:rsidRDefault="0084289B">
      <w:r>
        <w:separator/>
      </w:r>
    </w:p>
  </w:endnote>
  <w:endnote w:type="continuationSeparator" w:id="0">
    <w:p w:rsidR="0084289B" w:rsidRDefault="0084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9B" w:rsidRDefault="0084289B">
      <w:r>
        <w:separator/>
      </w:r>
    </w:p>
  </w:footnote>
  <w:footnote w:type="continuationSeparator" w:id="0">
    <w:p w:rsidR="0084289B" w:rsidRDefault="00842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151A"/>
    <w:rsid w:val="0084289B"/>
    <w:rsid w:val="009F196D"/>
    <w:rsid w:val="00A9035B"/>
    <w:rsid w:val="00CD613B"/>
    <w:rsid w:val="00E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C151A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7C151A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7C151A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7C151A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7C151A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7C151A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7C151A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7C151A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