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22" w:rsidRPr="00383C18" w:rsidRDefault="00065622" w:rsidP="00065622">
      <w:pPr>
        <w:pStyle w:val="Ttulo"/>
      </w:pPr>
      <w:bookmarkStart w:id="0" w:name="_GoBack"/>
      <w:bookmarkEnd w:id="0"/>
      <w:r w:rsidRPr="00383C18">
        <w:t xml:space="preserve">INDICAÇÃO Nº </w:t>
      </w:r>
      <w:r>
        <w:t>751</w:t>
      </w:r>
      <w:r w:rsidRPr="00383C18">
        <w:t>/12</w:t>
      </w:r>
    </w:p>
    <w:p w:rsidR="00065622" w:rsidRPr="0091598C" w:rsidRDefault="00065622" w:rsidP="00065622">
      <w:pPr>
        <w:pStyle w:val="Ttulo"/>
        <w:rPr>
          <w:sz w:val="23"/>
          <w:szCs w:val="23"/>
        </w:rPr>
      </w:pPr>
    </w:p>
    <w:p w:rsidR="00065622" w:rsidRPr="0091598C" w:rsidRDefault="00065622" w:rsidP="00065622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065622" w:rsidRPr="00383C18" w:rsidRDefault="00065622" w:rsidP="0006562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65622" w:rsidRPr="00383C18" w:rsidRDefault="00065622" w:rsidP="00065622">
      <w:pPr>
        <w:pStyle w:val="Recuodecorpodetexto"/>
        <w:ind w:left="4440"/>
      </w:pPr>
      <w:r w:rsidRPr="00383C18">
        <w:t xml:space="preserve">“Troca de lâmpadas da iluminação pública da </w:t>
      </w:r>
      <w:r>
        <w:t>p</w:t>
      </w:r>
      <w:r w:rsidRPr="00383C18">
        <w:t>raça localizada no cruzamento da Avenida São Paulo com a Rua Curitiba – Jd. Esmeralda”.</w:t>
      </w:r>
    </w:p>
    <w:p w:rsidR="00065622" w:rsidRPr="00383C18" w:rsidRDefault="00065622" w:rsidP="0006562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65622" w:rsidRPr="00383C18" w:rsidRDefault="00065622" w:rsidP="00065622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65622" w:rsidRPr="00383C18" w:rsidRDefault="00065622" w:rsidP="00065622">
      <w:pPr>
        <w:pStyle w:val="Recuodecorpodetexto"/>
        <w:spacing w:line="360" w:lineRule="auto"/>
        <w:ind w:left="0"/>
      </w:pPr>
      <w:r w:rsidRPr="00383C18">
        <w:rPr>
          <w:b/>
          <w:bCs/>
        </w:rPr>
        <w:t xml:space="preserve">                  INDICA</w:t>
      </w:r>
      <w:r w:rsidRPr="00383C18">
        <w:t xml:space="preserve"> ao Senhor Prefeito Municipal, na forma regimental, determinar ao setor competente que proceda a troca de lâmpadas da iluminação pública da Praça localizada no cruzamento da Avenida São Paulo com a Rua Curitiba – Jd. Esmeralda.</w:t>
      </w:r>
    </w:p>
    <w:p w:rsidR="00065622" w:rsidRPr="00383C18" w:rsidRDefault="00065622" w:rsidP="00065622">
      <w:pPr>
        <w:rPr>
          <w:rFonts w:ascii="Bookman Old Style" w:hAnsi="Bookman Old Style"/>
          <w:b/>
          <w:sz w:val="24"/>
          <w:szCs w:val="24"/>
        </w:rPr>
      </w:pPr>
    </w:p>
    <w:p w:rsidR="00065622" w:rsidRPr="00383C18" w:rsidRDefault="00065622" w:rsidP="00065622">
      <w:pPr>
        <w:jc w:val="center"/>
        <w:rPr>
          <w:rFonts w:ascii="Bookman Old Style" w:hAnsi="Bookman Old Style"/>
          <w:b/>
          <w:sz w:val="24"/>
          <w:szCs w:val="24"/>
        </w:rPr>
      </w:pPr>
      <w:r w:rsidRPr="00383C18">
        <w:rPr>
          <w:rFonts w:ascii="Bookman Old Style" w:hAnsi="Bookman Old Style"/>
          <w:b/>
          <w:sz w:val="24"/>
          <w:szCs w:val="24"/>
        </w:rPr>
        <w:t>Justificativa:</w:t>
      </w:r>
    </w:p>
    <w:p w:rsidR="00065622" w:rsidRPr="00383C18" w:rsidRDefault="00065622" w:rsidP="0006562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65622" w:rsidRDefault="00065622" w:rsidP="00065622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383C18">
        <w:rPr>
          <w:rFonts w:ascii="Bookman Old Style" w:hAnsi="Bookman Old Style"/>
          <w:sz w:val="24"/>
          <w:szCs w:val="24"/>
        </w:rPr>
        <w:t>Este vereador foi procurado por moradores da Jd. Esmeralda e por freqüentadores da praça supracitada para que intermediasse junto ao setor competente da prefeitura a troca das lâmpadas da iluminação pública da referida.</w:t>
      </w:r>
    </w:p>
    <w:p w:rsidR="00065622" w:rsidRPr="00383C18" w:rsidRDefault="00065622" w:rsidP="00065622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65622" w:rsidRDefault="00065622" w:rsidP="00065622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383C18">
        <w:rPr>
          <w:rFonts w:ascii="Bookman Old Style" w:hAnsi="Bookman Old Style"/>
          <w:sz w:val="24"/>
          <w:szCs w:val="24"/>
        </w:rPr>
        <w:t xml:space="preserve"> A praça possui uma academia ao ar livre, mas devido à falta de iluminação, ela é pouca utilizada no período noturno, pois a situação propicia a marginalidade. Fato que causa insegurança aos possíveis freqüentadores. </w:t>
      </w:r>
    </w:p>
    <w:p w:rsidR="00065622" w:rsidRPr="00383C18" w:rsidRDefault="00065622" w:rsidP="00065622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65622" w:rsidRPr="00383C18" w:rsidRDefault="00065622" w:rsidP="00065622">
      <w:pPr>
        <w:spacing w:line="360" w:lineRule="auto"/>
        <w:ind w:left="720" w:firstLine="720"/>
        <w:jc w:val="both"/>
        <w:rPr>
          <w:rFonts w:ascii="Bookman Old Style" w:hAnsi="Bookman Old Style"/>
          <w:sz w:val="24"/>
          <w:szCs w:val="24"/>
        </w:rPr>
      </w:pPr>
      <w:r w:rsidRPr="00383C18">
        <w:rPr>
          <w:rFonts w:ascii="Bookman Old Style" w:hAnsi="Bookman Old Style"/>
          <w:sz w:val="24"/>
          <w:szCs w:val="24"/>
        </w:rPr>
        <w:t>Necessita com urgência do serviço solicitado.</w:t>
      </w:r>
    </w:p>
    <w:p w:rsidR="00065622" w:rsidRPr="00383C18" w:rsidRDefault="00065622" w:rsidP="0006562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65622" w:rsidRPr="00383C18" w:rsidRDefault="00065622" w:rsidP="0006562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83C18">
        <w:rPr>
          <w:rFonts w:ascii="Bookman Old Style" w:hAnsi="Bookman Old Style"/>
          <w:sz w:val="24"/>
          <w:szCs w:val="24"/>
        </w:rPr>
        <w:t xml:space="preserve">Plenário “Dr. Tancredo Neves”, </w:t>
      </w:r>
      <w:r>
        <w:rPr>
          <w:rFonts w:ascii="Bookman Old Style" w:hAnsi="Bookman Old Style"/>
          <w:sz w:val="24"/>
          <w:szCs w:val="24"/>
        </w:rPr>
        <w:t>em 04 de abril de 2012.</w:t>
      </w:r>
    </w:p>
    <w:p w:rsidR="00065622" w:rsidRPr="00383C18" w:rsidRDefault="00065622" w:rsidP="0006562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65622" w:rsidRPr="00383C18" w:rsidRDefault="00065622" w:rsidP="00065622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065622" w:rsidRPr="00383C18" w:rsidRDefault="00065622" w:rsidP="00065622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383C18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065622" w:rsidRPr="00383C18" w:rsidRDefault="00065622" w:rsidP="00065622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383C18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065622" w:rsidRPr="00383C18" w:rsidRDefault="00065622" w:rsidP="00065622">
      <w:pPr>
        <w:jc w:val="center"/>
        <w:rPr>
          <w:rFonts w:ascii="Bookman Old Style" w:hAnsi="Bookman Old Style"/>
          <w:sz w:val="24"/>
          <w:szCs w:val="24"/>
        </w:rPr>
      </w:pPr>
      <w:r w:rsidRPr="00383C18">
        <w:rPr>
          <w:rFonts w:ascii="Bookman Old Style" w:hAnsi="Bookman Old Style"/>
          <w:sz w:val="24"/>
          <w:szCs w:val="24"/>
        </w:rPr>
        <w:t>-Vereador PV-</w:t>
      </w:r>
    </w:p>
    <w:p w:rsidR="009F196D" w:rsidRPr="00CD613B" w:rsidRDefault="009F196D" w:rsidP="00CD613B"/>
    <w:sectPr w:rsidR="009F196D" w:rsidRPr="00CD613B" w:rsidSect="00065622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08A" w:rsidRDefault="00A2508A">
      <w:r>
        <w:separator/>
      </w:r>
    </w:p>
  </w:endnote>
  <w:endnote w:type="continuationSeparator" w:id="0">
    <w:p w:rsidR="00A2508A" w:rsidRDefault="00A2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08A" w:rsidRDefault="00A2508A">
      <w:r>
        <w:separator/>
      </w:r>
    </w:p>
  </w:footnote>
  <w:footnote w:type="continuationSeparator" w:id="0">
    <w:p w:rsidR="00A2508A" w:rsidRDefault="00A25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5622"/>
    <w:rsid w:val="001D1394"/>
    <w:rsid w:val="003C5C8F"/>
    <w:rsid w:val="003D3AA8"/>
    <w:rsid w:val="004C67DE"/>
    <w:rsid w:val="009F196D"/>
    <w:rsid w:val="00A2508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6562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65622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06562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65622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