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2E" w:rsidRPr="0023632E" w:rsidRDefault="0023632E" w:rsidP="0023632E">
      <w:pPr>
        <w:pStyle w:val="Ttulo"/>
      </w:pPr>
      <w:bookmarkStart w:id="0" w:name="_GoBack"/>
      <w:bookmarkEnd w:id="0"/>
      <w:r w:rsidRPr="0023632E">
        <w:t>INDICAÇÃO Nº 800/2012</w:t>
      </w: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3632E" w:rsidRPr="0023632E" w:rsidRDefault="0023632E" w:rsidP="0023632E">
      <w:pPr>
        <w:pStyle w:val="Recuodecorpodetexto"/>
        <w:ind w:left="4248"/>
      </w:pPr>
      <w:r w:rsidRPr="0023632E">
        <w:t>“Instalação de cobertura e assentos em ponto de ônibus localizado no Jardim Santa Rita de Cássia.”</w:t>
      </w:r>
    </w:p>
    <w:p w:rsidR="0023632E" w:rsidRPr="0023632E" w:rsidRDefault="0023632E" w:rsidP="002363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3632E">
        <w:rPr>
          <w:rFonts w:ascii="Bookman Old Style" w:hAnsi="Bookman Old Style"/>
          <w:b/>
          <w:bCs/>
          <w:sz w:val="24"/>
          <w:szCs w:val="24"/>
        </w:rPr>
        <w:t>INDICA</w:t>
      </w:r>
      <w:r w:rsidRPr="0023632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instalação de cobertura e assentos no ponto final de ônibus localizado na Rua Pedro de Oliveira, no Jardim Santa Rita de Cássia.</w:t>
      </w: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</w:rPr>
      </w:pPr>
      <w:r w:rsidRPr="0023632E">
        <w:rPr>
          <w:rFonts w:ascii="Bookman Old Style" w:hAnsi="Bookman Old Style"/>
          <w:b/>
          <w:sz w:val="24"/>
          <w:szCs w:val="24"/>
        </w:rPr>
        <w:t>Justificativa:</w:t>
      </w: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3632E" w:rsidRPr="0023632E" w:rsidRDefault="0023632E" w:rsidP="002363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3632E" w:rsidRPr="0023632E" w:rsidRDefault="0023632E" w:rsidP="0023632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3632E" w:rsidRPr="0023632E" w:rsidRDefault="0023632E" w:rsidP="0023632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23632E">
        <w:rPr>
          <w:rFonts w:ascii="Bookman Old Style" w:hAnsi="Bookman Old Style"/>
          <w:sz w:val="24"/>
          <w:szCs w:val="24"/>
        </w:rPr>
        <w:t xml:space="preserve">Usuários do transporte coletivo reclamam que o referido ponto, que também é o ponto final do Jardim Santa Rita de Cássia, não conta com cobertura nem mesmo assento para que os usuários possam se proteger do tempo e se acomodarem enquanto aguardam o transporte. Muito reclamam inclusive, que é costumeiro observar pessoas idosas na chuva ou no sol forte, enquanto aguardam pelo transporte coletivo.  </w:t>
      </w:r>
    </w:p>
    <w:p w:rsidR="0023632E" w:rsidRPr="0023632E" w:rsidRDefault="0023632E" w:rsidP="0023632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3632E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23632E" w:rsidRPr="0023632E" w:rsidRDefault="0023632E" w:rsidP="0023632E">
      <w:pPr>
        <w:ind w:firstLine="1440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firstLine="1440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firstLine="1440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ind w:firstLine="1440"/>
        <w:rPr>
          <w:rFonts w:ascii="Bookman Old Style" w:hAnsi="Bookman Old Style"/>
          <w:sz w:val="24"/>
          <w:szCs w:val="24"/>
        </w:rPr>
      </w:pPr>
    </w:p>
    <w:p w:rsidR="0023632E" w:rsidRPr="0023632E" w:rsidRDefault="0023632E" w:rsidP="002363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3632E" w:rsidRPr="0023632E" w:rsidRDefault="0023632E" w:rsidP="002363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3632E">
        <w:rPr>
          <w:rFonts w:ascii="Bookman Old Style" w:hAnsi="Bookman Old Style"/>
          <w:b/>
          <w:sz w:val="24"/>
          <w:szCs w:val="24"/>
        </w:rPr>
        <w:t>Danilo Godoy</w:t>
      </w:r>
    </w:p>
    <w:p w:rsidR="0023632E" w:rsidRPr="0023632E" w:rsidRDefault="0023632E" w:rsidP="0023632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3632E">
        <w:rPr>
          <w:rFonts w:ascii="Bookman Old Style" w:hAnsi="Bookman Old Style"/>
          <w:b/>
          <w:sz w:val="24"/>
          <w:szCs w:val="24"/>
        </w:rPr>
        <w:t>PP</w:t>
      </w:r>
    </w:p>
    <w:p w:rsidR="0023632E" w:rsidRPr="0023632E" w:rsidRDefault="0023632E" w:rsidP="002363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3632E">
        <w:rPr>
          <w:rFonts w:ascii="Bookman Old Style" w:hAnsi="Bookman Old Style"/>
          <w:sz w:val="24"/>
          <w:szCs w:val="24"/>
        </w:rPr>
        <w:t>-vereador-</w:t>
      </w:r>
    </w:p>
    <w:p w:rsidR="009F196D" w:rsidRPr="0023632E" w:rsidRDefault="009F196D" w:rsidP="00CD613B">
      <w:pPr>
        <w:rPr>
          <w:sz w:val="24"/>
          <w:szCs w:val="24"/>
        </w:rPr>
      </w:pPr>
    </w:p>
    <w:sectPr w:rsidR="009F196D" w:rsidRPr="0023632E" w:rsidSect="0023632E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2C" w:rsidRDefault="004A302C">
      <w:r>
        <w:separator/>
      </w:r>
    </w:p>
  </w:endnote>
  <w:endnote w:type="continuationSeparator" w:id="0">
    <w:p w:rsidR="004A302C" w:rsidRDefault="004A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2C" w:rsidRDefault="004A302C">
      <w:r>
        <w:separator/>
      </w:r>
    </w:p>
  </w:footnote>
  <w:footnote w:type="continuationSeparator" w:id="0">
    <w:p w:rsidR="004A302C" w:rsidRDefault="004A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632E"/>
    <w:rsid w:val="003D3AA8"/>
    <w:rsid w:val="004A302C"/>
    <w:rsid w:val="004C67DE"/>
    <w:rsid w:val="009F196D"/>
    <w:rsid w:val="00A6578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63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63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