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6A" w:rsidRPr="003E406A" w:rsidRDefault="003E406A" w:rsidP="003E406A">
      <w:pPr>
        <w:pStyle w:val="Ttulo1"/>
        <w:rPr>
          <w:color w:val="333333"/>
          <w:sz w:val="24"/>
        </w:rPr>
      </w:pPr>
      <w:bookmarkStart w:id="0" w:name="_GoBack"/>
      <w:bookmarkEnd w:id="0"/>
      <w:r w:rsidRPr="003E406A">
        <w:rPr>
          <w:color w:val="333333"/>
          <w:sz w:val="24"/>
        </w:rPr>
        <w:t>INDICAÇÃO Nº. 906/12</w:t>
      </w:r>
    </w:p>
    <w:p w:rsidR="003E406A" w:rsidRPr="003E406A" w:rsidRDefault="003E406A" w:rsidP="003E406A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3E406A" w:rsidRPr="003E406A" w:rsidRDefault="003E406A" w:rsidP="003E406A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3E406A" w:rsidRPr="003E406A" w:rsidRDefault="003E406A" w:rsidP="003E406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3E406A">
        <w:rPr>
          <w:rFonts w:ascii="Bookman Old Style" w:hAnsi="Bookman Old Style" w:cs="Arial"/>
          <w:b w:val="0"/>
          <w:bCs w:val="0"/>
          <w:color w:val="333333"/>
        </w:rPr>
        <w:t>“Tapa-buraco na Rua Ciro Monteiro, no bairro Jd. Brasília”.</w:t>
      </w:r>
    </w:p>
    <w:p w:rsidR="003E406A" w:rsidRPr="003E406A" w:rsidRDefault="003E406A" w:rsidP="003E406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E406A">
        <w:rPr>
          <w:rFonts w:ascii="Bookman Old Style" w:hAnsi="Bookman Old Style" w:cs="Arial"/>
          <w:color w:val="333333"/>
        </w:rPr>
        <w:t xml:space="preserve">INDICA </w:t>
      </w:r>
      <w:r w:rsidRPr="003E406A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Ciro Monteiro em frente ao nº. 260 no bairro Jd. Brasília. </w:t>
      </w:r>
    </w:p>
    <w:p w:rsidR="003E406A" w:rsidRPr="003E406A" w:rsidRDefault="003E406A" w:rsidP="003E406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3E406A" w:rsidRPr="003E406A" w:rsidRDefault="003E406A" w:rsidP="003E406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3E406A">
        <w:rPr>
          <w:rFonts w:ascii="Bookman Old Style" w:hAnsi="Bookman Old Style" w:cs="Arial"/>
          <w:color w:val="333333"/>
          <w:u w:val="single"/>
        </w:rPr>
        <w:t>JUSTIFICATIVA</w:t>
      </w:r>
      <w:r w:rsidRPr="003E406A">
        <w:rPr>
          <w:rFonts w:ascii="Bookman Old Style" w:hAnsi="Bookman Old Style" w:cs="Arial"/>
          <w:color w:val="333333"/>
        </w:rPr>
        <w:t>:</w:t>
      </w:r>
    </w:p>
    <w:p w:rsidR="003E406A" w:rsidRPr="003E406A" w:rsidRDefault="003E406A" w:rsidP="003E406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3E406A" w:rsidRPr="003E406A" w:rsidRDefault="003E406A" w:rsidP="003E406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E406A">
        <w:rPr>
          <w:rFonts w:ascii="Bookman Old Style" w:hAnsi="Bookman Old Style" w:cs="Arial"/>
          <w:b w:val="0"/>
          <w:bCs w:val="0"/>
          <w:color w:val="333333"/>
        </w:rPr>
        <w:t>Moradores reclamam a este vereador que no referido local necessita de operação tapa-buracos, para que evite transtornos aos motoristas.</w:t>
      </w:r>
    </w:p>
    <w:p w:rsidR="003E406A" w:rsidRPr="003E406A" w:rsidRDefault="003E406A" w:rsidP="003E406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3E406A">
        <w:rPr>
          <w:rFonts w:ascii="Bookman Old Style" w:hAnsi="Bookman Old Style" w:cs="Arial"/>
          <w:color w:val="333333"/>
        </w:rPr>
        <w:t xml:space="preserve"> </w:t>
      </w:r>
    </w:p>
    <w:p w:rsidR="003E406A" w:rsidRPr="003E406A" w:rsidRDefault="003E406A" w:rsidP="003E406A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3E406A" w:rsidRPr="003E406A" w:rsidRDefault="003E406A" w:rsidP="003E406A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3E406A">
        <w:rPr>
          <w:rFonts w:ascii="Bookman Old Style" w:hAnsi="Bookman Old Style" w:cs="Arial"/>
          <w:b w:val="0"/>
          <w:bCs w:val="0"/>
          <w:color w:val="333333"/>
        </w:rPr>
        <w:t>Plenário “Dr. Tancredo Neves”, em 25 de abril de 2012.</w:t>
      </w:r>
    </w:p>
    <w:p w:rsidR="003E406A" w:rsidRPr="003E406A" w:rsidRDefault="003E406A" w:rsidP="003E406A">
      <w:pPr>
        <w:pStyle w:val="Corpodetexto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rPr>
          <w:rFonts w:ascii="Bookman Old Style" w:hAnsi="Bookman Old Style" w:cs="Arial"/>
          <w:color w:val="333333"/>
        </w:rPr>
      </w:pPr>
    </w:p>
    <w:p w:rsidR="003E406A" w:rsidRPr="003E406A" w:rsidRDefault="003E406A" w:rsidP="003E406A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3E406A">
        <w:rPr>
          <w:rFonts w:ascii="Bookman Old Style" w:hAnsi="Bookman Old Style" w:cs="Arial"/>
          <w:color w:val="333333"/>
        </w:rPr>
        <w:t>LAERTE ANTONIO DA SILVA</w:t>
      </w:r>
    </w:p>
    <w:p w:rsidR="003E406A" w:rsidRPr="003E406A" w:rsidRDefault="003E406A" w:rsidP="003E406A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3E406A">
        <w:rPr>
          <w:rFonts w:ascii="Bookman Old Style" w:hAnsi="Bookman Old Style"/>
          <w:b w:val="0"/>
          <w:color w:val="333333"/>
        </w:rPr>
        <w:t>-vereador-</w:t>
      </w: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3E406A" w:rsidRPr="003E406A" w:rsidRDefault="003E406A" w:rsidP="003E406A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3E406A" w:rsidRDefault="003E406A" w:rsidP="003E406A">
      <w:pPr>
        <w:jc w:val="right"/>
        <w:rPr>
          <w:rFonts w:ascii="Bookman Old Style" w:hAnsi="Bookman Old Style"/>
          <w:sz w:val="24"/>
          <w:szCs w:val="24"/>
        </w:rPr>
      </w:pPr>
      <w:r w:rsidRPr="003E406A">
        <w:rPr>
          <w:rFonts w:ascii="Bookman Old Style" w:hAnsi="Bookman Old Style"/>
          <w:b/>
          <w:color w:val="333333"/>
          <w:sz w:val="24"/>
          <w:szCs w:val="24"/>
        </w:rPr>
        <w:t>N° 3 - W</w:t>
      </w:r>
    </w:p>
    <w:sectPr w:rsidR="009F196D" w:rsidRPr="003E406A" w:rsidSect="003E406A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8C" w:rsidRDefault="0049188C">
      <w:r>
        <w:separator/>
      </w:r>
    </w:p>
  </w:endnote>
  <w:endnote w:type="continuationSeparator" w:id="0">
    <w:p w:rsidR="0049188C" w:rsidRDefault="0049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8C" w:rsidRDefault="0049188C">
      <w:r>
        <w:separator/>
      </w:r>
    </w:p>
  </w:footnote>
  <w:footnote w:type="continuationSeparator" w:id="0">
    <w:p w:rsidR="0049188C" w:rsidRDefault="0049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406A"/>
    <w:rsid w:val="0049188C"/>
    <w:rsid w:val="004C67DE"/>
    <w:rsid w:val="009F196D"/>
    <w:rsid w:val="00A9035B"/>
    <w:rsid w:val="00CD613B"/>
    <w:rsid w:val="00C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406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E40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