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B5" w:rsidRPr="005C43B5" w:rsidRDefault="005C43B5" w:rsidP="005C43B5">
      <w:pPr>
        <w:pStyle w:val="Ttulo"/>
      </w:pPr>
      <w:bookmarkStart w:id="0" w:name="_GoBack"/>
      <w:bookmarkEnd w:id="0"/>
      <w:r w:rsidRPr="005C43B5">
        <w:t>INDICAÇÃO Nº 910/2012</w:t>
      </w: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C43B5" w:rsidRPr="005C43B5" w:rsidRDefault="005C43B5" w:rsidP="005C43B5">
      <w:pPr>
        <w:pStyle w:val="Recuodecorpodetexto"/>
        <w:ind w:left="4248"/>
      </w:pPr>
      <w:r w:rsidRPr="005C43B5">
        <w:t>“Reparos na camada asfáltica em via do Bairro Santa Rita de Cássia.”</w:t>
      </w:r>
    </w:p>
    <w:p w:rsidR="005C43B5" w:rsidRPr="005C43B5" w:rsidRDefault="005C43B5" w:rsidP="005C43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C43B5">
        <w:rPr>
          <w:rFonts w:ascii="Bookman Old Style" w:hAnsi="Bookman Old Style"/>
          <w:b/>
          <w:bCs/>
          <w:sz w:val="24"/>
          <w:szCs w:val="24"/>
        </w:rPr>
        <w:t>INDICA</w:t>
      </w:r>
      <w:r w:rsidRPr="005C43B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reparos na camada asfáltica da rua Euclides da Cunha, 87, no Jardim Santa Rita de Cássia.</w:t>
      </w: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</w:rPr>
      </w:pPr>
      <w:r w:rsidRPr="005C43B5">
        <w:rPr>
          <w:rFonts w:ascii="Bookman Old Style" w:hAnsi="Bookman Old Style"/>
          <w:b/>
          <w:sz w:val="24"/>
          <w:szCs w:val="24"/>
        </w:rPr>
        <w:t>Justificativa:</w:t>
      </w: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C43B5">
        <w:rPr>
          <w:rFonts w:ascii="Bookman Old Style" w:hAnsi="Bookman Old Style"/>
          <w:sz w:val="24"/>
          <w:szCs w:val="24"/>
        </w:rPr>
        <w:t xml:space="preserve">A referida via, apresenta em alguns trechos, buracos de grandes proporções, assim, tornando a passagem dos usuários dificultosa devido ao excesso de buracos, assim, moradores da área pedem que seja realizado reparos na camada asfáltica.  </w:t>
      </w:r>
    </w:p>
    <w:p w:rsidR="005C43B5" w:rsidRPr="005C43B5" w:rsidRDefault="005C43B5" w:rsidP="005C43B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C43B5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5C43B5" w:rsidRPr="005C43B5" w:rsidRDefault="005C43B5" w:rsidP="005C43B5">
      <w:pPr>
        <w:ind w:firstLine="144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ind w:firstLine="1440"/>
        <w:rPr>
          <w:rFonts w:ascii="Bookman Old Style" w:hAnsi="Bookman Old Style"/>
          <w:sz w:val="24"/>
          <w:szCs w:val="24"/>
        </w:rPr>
      </w:pPr>
    </w:p>
    <w:p w:rsidR="005C43B5" w:rsidRPr="005C43B5" w:rsidRDefault="005C43B5" w:rsidP="005C43B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C43B5" w:rsidRPr="005C43B5" w:rsidRDefault="005C43B5" w:rsidP="005C43B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C43B5">
        <w:rPr>
          <w:rFonts w:ascii="Bookman Old Style" w:hAnsi="Bookman Old Style"/>
          <w:b/>
          <w:sz w:val="24"/>
          <w:szCs w:val="24"/>
        </w:rPr>
        <w:t>Danilo Godoy</w:t>
      </w:r>
    </w:p>
    <w:p w:rsidR="005C43B5" w:rsidRPr="005C43B5" w:rsidRDefault="005C43B5" w:rsidP="005C43B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C43B5">
        <w:rPr>
          <w:rFonts w:ascii="Bookman Old Style" w:hAnsi="Bookman Old Style"/>
          <w:b/>
          <w:sz w:val="24"/>
          <w:szCs w:val="24"/>
        </w:rPr>
        <w:t>PP</w:t>
      </w:r>
    </w:p>
    <w:p w:rsidR="005C43B5" w:rsidRPr="005C43B5" w:rsidRDefault="005C43B5" w:rsidP="005C43B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C43B5">
        <w:rPr>
          <w:rFonts w:ascii="Bookman Old Style" w:hAnsi="Bookman Old Style"/>
          <w:sz w:val="24"/>
          <w:szCs w:val="24"/>
        </w:rPr>
        <w:t>-vereador-</w:t>
      </w:r>
    </w:p>
    <w:p w:rsidR="009F196D" w:rsidRPr="005C43B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C43B5" w:rsidSect="005C43B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6B" w:rsidRDefault="00E7296B">
      <w:r>
        <w:separator/>
      </w:r>
    </w:p>
  </w:endnote>
  <w:endnote w:type="continuationSeparator" w:id="0">
    <w:p w:rsidR="00E7296B" w:rsidRDefault="00E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6B" w:rsidRDefault="00E7296B">
      <w:r>
        <w:separator/>
      </w:r>
    </w:p>
  </w:footnote>
  <w:footnote w:type="continuationSeparator" w:id="0">
    <w:p w:rsidR="00E7296B" w:rsidRDefault="00E72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3B5"/>
    <w:rsid w:val="009F196D"/>
    <w:rsid w:val="00A9035B"/>
    <w:rsid w:val="00B42C35"/>
    <w:rsid w:val="00CD613B"/>
    <w:rsid w:val="00E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43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43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