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BD" w:rsidRPr="00874C1F" w:rsidRDefault="00AF12BD" w:rsidP="00AF12BD">
      <w:pPr>
        <w:pStyle w:val="Ttulo"/>
      </w:pPr>
      <w:bookmarkStart w:id="0" w:name="_GoBack"/>
      <w:bookmarkEnd w:id="0"/>
      <w:r w:rsidRPr="00874C1F">
        <w:t xml:space="preserve">INDICAÇÃO Nº </w:t>
      </w:r>
      <w:r>
        <w:t>969</w:t>
      </w:r>
      <w:r w:rsidRPr="00874C1F">
        <w:t>/12</w:t>
      </w:r>
    </w:p>
    <w:p w:rsidR="00AF12BD" w:rsidRPr="00874C1F" w:rsidRDefault="00AF12BD" w:rsidP="00AF12BD">
      <w:pPr>
        <w:jc w:val="center"/>
        <w:rPr>
          <w:rFonts w:ascii="Bookman Old Style" w:hAnsi="Bookman Old Style"/>
          <w:b/>
          <w:u w:val="single"/>
        </w:rPr>
      </w:pPr>
    </w:p>
    <w:p w:rsidR="00AF12BD" w:rsidRPr="00874C1F" w:rsidRDefault="00AF12BD" w:rsidP="00AF12BD">
      <w:pPr>
        <w:ind w:left="1440" w:firstLine="3600"/>
        <w:jc w:val="both"/>
        <w:rPr>
          <w:rFonts w:ascii="Bookman Old Style" w:hAnsi="Bookman Old Style"/>
        </w:rPr>
      </w:pPr>
    </w:p>
    <w:p w:rsidR="00AF12BD" w:rsidRPr="00874C1F" w:rsidRDefault="00AF12BD" w:rsidP="00AF12BD">
      <w:pPr>
        <w:ind w:left="1440" w:firstLine="3600"/>
        <w:jc w:val="both"/>
        <w:rPr>
          <w:rFonts w:ascii="Bookman Old Style" w:hAnsi="Bookman Old Style"/>
        </w:rPr>
      </w:pPr>
    </w:p>
    <w:p w:rsidR="00AF12BD" w:rsidRPr="00874C1F" w:rsidRDefault="00AF12BD" w:rsidP="00AF12BD">
      <w:pPr>
        <w:ind w:left="1440" w:firstLine="3600"/>
        <w:jc w:val="both"/>
        <w:rPr>
          <w:rFonts w:ascii="Bookman Old Style" w:hAnsi="Bookman Old Style"/>
        </w:rPr>
      </w:pPr>
    </w:p>
    <w:p w:rsidR="00AF12BD" w:rsidRPr="00874C1F" w:rsidRDefault="00AF12BD" w:rsidP="00AF12BD">
      <w:pPr>
        <w:ind w:firstLine="1440"/>
        <w:jc w:val="both"/>
        <w:rPr>
          <w:rFonts w:ascii="Bookman Old Style" w:hAnsi="Bookman Old Style"/>
          <w:b/>
        </w:rPr>
      </w:pPr>
      <w:r w:rsidRPr="00874C1F">
        <w:rPr>
          <w:rFonts w:ascii="Bookman Old Style" w:hAnsi="Bookman Old Style"/>
          <w:b/>
          <w:bCs/>
        </w:rPr>
        <w:t>INDICA</w:t>
      </w:r>
      <w:r w:rsidRPr="00874C1F">
        <w:rPr>
          <w:rFonts w:ascii="Bookman Old Style" w:hAnsi="Bookman Old Style"/>
        </w:rPr>
        <w:t xml:space="preserve"> ao Senhor Prefeito Municipal, que tome as devidas providências junto ao setor competente, no sentido de proceder  melhorias na sinalização da Avenida Mogi Guaçu, que liga o bairro Jardim das Laranjeiras ao Jardim Barão.</w:t>
      </w:r>
    </w:p>
    <w:p w:rsidR="00AF12BD" w:rsidRPr="00874C1F" w:rsidRDefault="00AF12BD" w:rsidP="00AF12BD">
      <w:pPr>
        <w:jc w:val="both"/>
        <w:rPr>
          <w:rFonts w:ascii="Bookman Old Style" w:hAnsi="Bookman Old Style"/>
          <w:b/>
        </w:rPr>
      </w:pPr>
    </w:p>
    <w:p w:rsidR="00AF12BD" w:rsidRPr="00874C1F" w:rsidRDefault="00AF12BD" w:rsidP="00AF12BD">
      <w:pPr>
        <w:jc w:val="both"/>
        <w:rPr>
          <w:rFonts w:ascii="Bookman Old Style" w:hAnsi="Bookman Old Style"/>
          <w:b/>
        </w:rPr>
      </w:pPr>
    </w:p>
    <w:p w:rsidR="00AF12BD" w:rsidRPr="00874C1F" w:rsidRDefault="00AF12BD" w:rsidP="00AF12BD">
      <w:pPr>
        <w:jc w:val="both"/>
        <w:rPr>
          <w:rFonts w:ascii="Bookman Old Style" w:hAnsi="Bookman Old Style"/>
          <w:b/>
        </w:rPr>
      </w:pPr>
    </w:p>
    <w:p w:rsidR="00AF12BD" w:rsidRPr="00874C1F" w:rsidRDefault="00AF12BD" w:rsidP="00AF12BD">
      <w:pPr>
        <w:jc w:val="center"/>
        <w:rPr>
          <w:rFonts w:ascii="Bookman Old Style" w:hAnsi="Bookman Old Style"/>
          <w:b/>
        </w:rPr>
      </w:pPr>
      <w:r w:rsidRPr="00874C1F">
        <w:rPr>
          <w:rFonts w:ascii="Bookman Old Style" w:hAnsi="Bookman Old Style"/>
          <w:b/>
        </w:rPr>
        <w:t>Justificativa:</w:t>
      </w:r>
    </w:p>
    <w:p w:rsidR="00AF12BD" w:rsidRPr="00874C1F" w:rsidRDefault="00AF12BD" w:rsidP="00AF12BD">
      <w:pPr>
        <w:jc w:val="both"/>
        <w:rPr>
          <w:rFonts w:ascii="Bookman Old Style" w:hAnsi="Bookman Old Style"/>
          <w:b/>
        </w:rPr>
      </w:pPr>
    </w:p>
    <w:p w:rsidR="00AF12BD" w:rsidRPr="00874C1F" w:rsidRDefault="00AF12BD" w:rsidP="00AF12BD">
      <w:pPr>
        <w:jc w:val="both"/>
        <w:rPr>
          <w:rFonts w:ascii="Bookman Old Style" w:hAnsi="Bookman Old Style"/>
          <w:b/>
        </w:rPr>
      </w:pPr>
    </w:p>
    <w:p w:rsidR="00AF12BD" w:rsidRPr="00874C1F" w:rsidRDefault="00AF12BD" w:rsidP="00AF12BD">
      <w:pPr>
        <w:jc w:val="both"/>
        <w:rPr>
          <w:rFonts w:ascii="Bookman Old Style" w:hAnsi="Bookman Old Style"/>
          <w:b/>
        </w:rPr>
      </w:pPr>
    </w:p>
    <w:p w:rsidR="00AF12BD" w:rsidRPr="00874C1F" w:rsidRDefault="00AF12BD" w:rsidP="00AF12BD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874C1F">
        <w:rPr>
          <w:rFonts w:ascii="Bookman Old Style" w:hAnsi="Bookman Old Style"/>
        </w:rPr>
        <w:t xml:space="preserve">Recebemos </w:t>
      </w:r>
      <w:r>
        <w:rPr>
          <w:rFonts w:ascii="Bookman Old Style" w:hAnsi="Bookman Old Style"/>
        </w:rPr>
        <w:t xml:space="preserve">inúmeras </w:t>
      </w:r>
      <w:r w:rsidRPr="00874C1F">
        <w:rPr>
          <w:rFonts w:ascii="Bookman Old Style" w:hAnsi="Bookman Old Style"/>
        </w:rPr>
        <w:t>reclamaç</w:t>
      </w:r>
      <w:r>
        <w:rPr>
          <w:rFonts w:ascii="Bookman Old Style" w:hAnsi="Bookman Old Style"/>
        </w:rPr>
        <w:t>ões</w:t>
      </w:r>
      <w:r w:rsidRPr="00874C1F">
        <w:rPr>
          <w:rFonts w:ascii="Bookman Old Style" w:hAnsi="Bookman Old Style"/>
        </w:rPr>
        <w:t xml:space="preserve"> de munícipes de que </w:t>
      </w:r>
      <w:r>
        <w:rPr>
          <w:rFonts w:ascii="Bookman Old Style" w:hAnsi="Bookman Old Style"/>
        </w:rPr>
        <w:t>além de problemas como falta de calçamento e inúmeros buracos, a sinalização da Avenida acima mencionada está precária, devendo ser melhorada o mais rápido possível, a fim de se evitar acidentes</w:t>
      </w:r>
      <w:r w:rsidRPr="00874C1F">
        <w:rPr>
          <w:rFonts w:ascii="Bookman Old Style" w:hAnsi="Bookman Old Style"/>
        </w:rPr>
        <w:t>.</w:t>
      </w:r>
    </w:p>
    <w:p w:rsidR="00AF12BD" w:rsidRPr="00874C1F" w:rsidRDefault="00AF12BD" w:rsidP="00AF12BD">
      <w:pPr>
        <w:ind w:firstLine="1440"/>
        <w:jc w:val="both"/>
        <w:rPr>
          <w:rFonts w:ascii="Bookman Old Style" w:hAnsi="Bookman Old Style"/>
          <w:b/>
        </w:rPr>
      </w:pPr>
    </w:p>
    <w:p w:rsidR="00AF12BD" w:rsidRPr="00874C1F" w:rsidRDefault="00AF12BD" w:rsidP="00AF12BD">
      <w:pPr>
        <w:ind w:firstLine="1440"/>
        <w:outlineLvl w:val="0"/>
        <w:rPr>
          <w:rFonts w:ascii="Bookman Old Style" w:hAnsi="Bookman Old Style"/>
        </w:rPr>
      </w:pPr>
    </w:p>
    <w:p w:rsidR="00AF12BD" w:rsidRPr="00874C1F" w:rsidRDefault="00AF12BD" w:rsidP="00AF12BD">
      <w:pPr>
        <w:ind w:firstLine="1440"/>
        <w:outlineLvl w:val="0"/>
        <w:rPr>
          <w:rFonts w:ascii="Bookman Old Style" w:hAnsi="Bookman Old Style"/>
        </w:rPr>
      </w:pPr>
    </w:p>
    <w:p w:rsidR="00AF12BD" w:rsidRPr="00874C1F" w:rsidRDefault="00AF12BD" w:rsidP="00AF12BD">
      <w:pPr>
        <w:ind w:firstLine="1440"/>
        <w:outlineLvl w:val="0"/>
        <w:rPr>
          <w:rFonts w:ascii="Bookman Old Style" w:hAnsi="Bookman Old Style"/>
        </w:rPr>
      </w:pPr>
    </w:p>
    <w:p w:rsidR="00AF12BD" w:rsidRPr="00874C1F" w:rsidRDefault="00AF12BD" w:rsidP="00AF12BD">
      <w:pPr>
        <w:ind w:firstLine="1440"/>
        <w:outlineLvl w:val="0"/>
        <w:rPr>
          <w:rFonts w:ascii="Bookman Old Style" w:hAnsi="Bookman Old Style"/>
        </w:rPr>
      </w:pPr>
    </w:p>
    <w:p w:rsidR="00AF12BD" w:rsidRPr="00874C1F" w:rsidRDefault="00AF12BD" w:rsidP="00AF12BD">
      <w:pPr>
        <w:ind w:firstLine="1440"/>
        <w:outlineLvl w:val="0"/>
        <w:rPr>
          <w:rFonts w:ascii="Bookman Old Style" w:hAnsi="Bookman Old Style"/>
        </w:rPr>
      </w:pPr>
      <w:r w:rsidRPr="00874C1F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</w:t>
      </w:r>
      <w:r w:rsidRPr="00874C1F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 xml:space="preserve">maio </w:t>
      </w:r>
      <w:r w:rsidRPr="00874C1F">
        <w:rPr>
          <w:rFonts w:ascii="Bookman Old Style" w:hAnsi="Bookman Old Style"/>
        </w:rPr>
        <w:t>de 2012.</w:t>
      </w:r>
    </w:p>
    <w:p w:rsidR="00AF12BD" w:rsidRPr="00874C1F" w:rsidRDefault="00AF12BD" w:rsidP="00AF12BD">
      <w:pPr>
        <w:ind w:firstLine="1440"/>
        <w:rPr>
          <w:rFonts w:ascii="Bookman Old Style" w:hAnsi="Bookman Old Style"/>
        </w:rPr>
      </w:pPr>
    </w:p>
    <w:p w:rsidR="00AF12BD" w:rsidRPr="00874C1F" w:rsidRDefault="00AF12BD" w:rsidP="00AF12BD">
      <w:pPr>
        <w:rPr>
          <w:rFonts w:ascii="Bookman Old Style" w:hAnsi="Bookman Old Style"/>
        </w:rPr>
      </w:pPr>
    </w:p>
    <w:p w:rsidR="00AF12BD" w:rsidRPr="00874C1F" w:rsidRDefault="00AF12BD" w:rsidP="00AF12BD">
      <w:pPr>
        <w:ind w:firstLine="1440"/>
        <w:rPr>
          <w:rFonts w:ascii="Bookman Old Style" w:hAnsi="Bookman Old Style"/>
        </w:rPr>
      </w:pPr>
    </w:p>
    <w:p w:rsidR="00AF12BD" w:rsidRPr="00874C1F" w:rsidRDefault="00AF12BD" w:rsidP="00AF12BD">
      <w:pPr>
        <w:jc w:val="center"/>
        <w:outlineLvl w:val="0"/>
        <w:rPr>
          <w:rFonts w:ascii="Bookman Old Style" w:hAnsi="Bookman Old Style"/>
          <w:b/>
        </w:rPr>
      </w:pPr>
    </w:p>
    <w:p w:rsidR="00AF12BD" w:rsidRPr="00874C1F" w:rsidRDefault="00AF12BD" w:rsidP="00AF12BD">
      <w:pPr>
        <w:jc w:val="center"/>
        <w:outlineLvl w:val="0"/>
        <w:rPr>
          <w:rFonts w:ascii="Bookman Old Style" w:hAnsi="Bookman Old Style"/>
          <w:b/>
        </w:rPr>
      </w:pPr>
      <w:r w:rsidRPr="00874C1F">
        <w:rPr>
          <w:rFonts w:ascii="Bookman Old Style" w:hAnsi="Bookman Old Style"/>
          <w:b/>
        </w:rPr>
        <w:t>ANÍZIO TAVARES</w:t>
      </w:r>
    </w:p>
    <w:p w:rsidR="00AF12BD" w:rsidRPr="00874C1F" w:rsidRDefault="00AF12BD" w:rsidP="00AF12BD">
      <w:pPr>
        <w:ind w:firstLine="120"/>
        <w:jc w:val="center"/>
        <w:outlineLvl w:val="0"/>
        <w:rPr>
          <w:rFonts w:ascii="Bookman Old Style" w:hAnsi="Bookman Old Style"/>
        </w:rPr>
      </w:pPr>
      <w:r w:rsidRPr="00874C1F">
        <w:rPr>
          <w:rFonts w:ascii="Bookman Old Style" w:hAnsi="Bookman Old Style"/>
        </w:rPr>
        <w:t>-Vereador/Vice-Presidente-</w:t>
      </w:r>
    </w:p>
    <w:p w:rsidR="00AF12BD" w:rsidRPr="00874C1F" w:rsidRDefault="00AF12BD" w:rsidP="00AF12BD">
      <w:pPr>
        <w:ind w:firstLine="120"/>
        <w:jc w:val="center"/>
        <w:outlineLvl w:val="0"/>
        <w:rPr>
          <w:rFonts w:ascii="Bookman Old Style" w:hAnsi="Bookman Old Style"/>
        </w:rPr>
      </w:pPr>
    </w:p>
    <w:p w:rsidR="00AF12BD" w:rsidRPr="00874C1F" w:rsidRDefault="00AF12BD" w:rsidP="00AF12BD">
      <w:pPr>
        <w:ind w:firstLine="120"/>
        <w:jc w:val="center"/>
        <w:outlineLvl w:val="0"/>
        <w:rPr>
          <w:rFonts w:ascii="Bookman Old Style" w:hAnsi="Bookman Old Style"/>
        </w:rPr>
      </w:pPr>
    </w:p>
    <w:p w:rsidR="00AF12BD" w:rsidRPr="00874C1F" w:rsidRDefault="00AF12BD" w:rsidP="00AF12BD">
      <w:pPr>
        <w:ind w:firstLine="120"/>
        <w:jc w:val="center"/>
        <w:outlineLvl w:val="0"/>
        <w:rPr>
          <w:rFonts w:ascii="Bookman Old Style" w:hAnsi="Bookman Old Style"/>
        </w:rPr>
      </w:pPr>
    </w:p>
    <w:p w:rsidR="00AF12BD" w:rsidRPr="00874C1F" w:rsidRDefault="00AF12BD" w:rsidP="00AF12BD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AF12BD" w:rsidRPr="00874C1F" w:rsidRDefault="00AF12BD" w:rsidP="00AF12BD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D6" w:rsidRDefault="00925FD6">
      <w:r>
        <w:separator/>
      </w:r>
    </w:p>
  </w:endnote>
  <w:endnote w:type="continuationSeparator" w:id="0">
    <w:p w:rsidR="00925FD6" w:rsidRDefault="0092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D6" w:rsidRDefault="00925FD6">
      <w:r>
        <w:separator/>
      </w:r>
    </w:p>
  </w:footnote>
  <w:footnote w:type="continuationSeparator" w:id="0">
    <w:p w:rsidR="00925FD6" w:rsidRDefault="00925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6136"/>
    <w:rsid w:val="00925FD6"/>
    <w:rsid w:val="009F196D"/>
    <w:rsid w:val="00A9035B"/>
    <w:rsid w:val="00AF12B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12BD"/>
    <w:pPr>
      <w:jc w:val="center"/>
    </w:pPr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