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3C" w:rsidRPr="0049073C" w:rsidRDefault="0049073C" w:rsidP="0049073C">
      <w:pPr>
        <w:pStyle w:val="Ttulo"/>
        <w:rPr>
          <w:rFonts w:ascii="Arial" w:hAnsi="Arial" w:cs="Arial"/>
        </w:rPr>
      </w:pPr>
      <w:bookmarkStart w:id="0" w:name="_GoBack"/>
      <w:bookmarkEnd w:id="0"/>
      <w:r w:rsidRPr="0049073C">
        <w:rPr>
          <w:rFonts w:ascii="Arial" w:hAnsi="Arial" w:cs="Arial"/>
        </w:rPr>
        <w:t>INDICAÇÃO Nº  999/12</w:t>
      </w: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073C" w:rsidRPr="0049073C" w:rsidRDefault="0049073C" w:rsidP="0049073C">
      <w:pPr>
        <w:pStyle w:val="Recuodecorpodetexto"/>
        <w:ind w:left="4440"/>
        <w:rPr>
          <w:rFonts w:ascii="Arial" w:hAnsi="Arial" w:cs="Arial"/>
        </w:rPr>
      </w:pPr>
      <w:r w:rsidRPr="0049073C">
        <w:rPr>
          <w:rFonts w:ascii="Arial" w:hAnsi="Arial" w:cs="Arial"/>
        </w:rPr>
        <w:t>“Autorização ou a extração de arvore na Rua Dinamarca, entre os números 2.595 e 2.603, no Jardim Europa VI”.</w:t>
      </w:r>
    </w:p>
    <w:p w:rsidR="0049073C" w:rsidRPr="0049073C" w:rsidRDefault="0049073C" w:rsidP="0049073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49073C">
        <w:rPr>
          <w:rFonts w:ascii="Arial" w:hAnsi="Arial" w:cs="Arial"/>
          <w:b/>
          <w:bCs/>
          <w:sz w:val="24"/>
          <w:szCs w:val="24"/>
        </w:rPr>
        <w:t>INDICA</w:t>
      </w:r>
      <w:r w:rsidRPr="0049073C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autorização ou a extração de uma árvore na Rua Dinamarca, entre os números 2.595 e 2.603, no Jardim Europa VI.</w:t>
      </w: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  <w:r w:rsidRPr="0049073C">
        <w:rPr>
          <w:rFonts w:ascii="Arial" w:hAnsi="Arial" w:cs="Arial"/>
          <w:b/>
          <w:sz w:val="24"/>
          <w:szCs w:val="24"/>
        </w:rPr>
        <w:t>Justificativa:</w:t>
      </w: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9073C">
        <w:rPr>
          <w:rFonts w:ascii="Arial" w:hAnsi="Arial" w:cs="Arial"/>
          <w:sz w:val="24"/>
          <w:szCs w:val="24"/>
        </w:rPr>
        <w:t>Morador da localidade reclamou que referida árvore está podre, velha e corre o risco de desabar em cima do seu caminhão que permanece estacionado em frente a sua residência. Foi protocolado junto a Prefeitura Municipal pedido sob o nº2011/03305-01-00, mas até o momento o serviço não foi executado.  Portanto, se faz necessária sua extração e possível plantio de outra espécie, caso o setor competente assim achar que convém, “</w:t>
      </w:r>
      <w:r w:rsidRPr="0049073C">
        <w:rPr>
          <w:rFonts w:ascii="Arial" w:hAnsi="Arial" w:cs="Arial"/>
          <w:sz w:val="24"/>
          <w:szCs w:val="24"/>
          <w:u w:val="single"/>
        </w:rPr>
        <w:t>solicitam urgência”</w:t>
      </w:r>
      <w:r w:rsidRPr="0049073C">
        <w:rPr>
          <w:rFonts w:ascii="Arial" w:hAnsi="Arial" w:cs="Arial"/>
          <w:sz w:val="24"/>
          <w:szCs w:val="24"/>
        </w:rPr>
        <w:t xml:space="preserve">.   </w:t>
      </w:r>
    </w:p>
    <w:p w:rsidR="0049073C" w:rsidRPr="0049073C" w:rsidRDefault="0049073C" w:rsidP="00490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9073C">
        <w:rPr>
          <w:rFonts w:ascii="Arial" w:hAnsi="Arial" w:cs="Arial"/>
          <w:sz w:val="24"/>
          <w:szCs w:val="24"/>
        </w:rPr>
        <w:t xml:space="preserve">  </w:t>
      </w:r>
    </w:p>
    <w:p w:rsidR="0049073C" w:rsidRPr="0049073C" w:rsidRDefault="0049073C" w:rsidP="0049073C">
      <w:pPr>
        <w:jc w:val="center"/>
        <w:rPr>
          <w:rFonts w:ascii="Arial" w:hAnsi="Arial" w:cs="Arial"/>
          <w:b/>
          <w:sz w:val="24"/>
          <w:szCs w:val="24"/>
        </w:rPr>
      </w:pPr>
    </w:p>
    <w:p w:rsidR="0049073C" w:rsidRPr="0049073C" w:rsidRDefault="0049073C" w:rsidP="0049073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jc w:val="center"/>
        <w:rPr>
          <w:rFonts w:ascii="Arial" w:hAnsi="Arial" w:cs="Arial"/>
          <w:sz w:val="24"/>
          <w:szCs w:val="24"/>
        </w:rPr>
      </w:pPr>
      <w:r w:rsidRPr="0049073C">
        <w:rPr>
          <w:rFonts w:ascii="Arial" w:hAnsi="Arial" w:cs="Arial"/>
          <w:sz w:val="24"/>
          <w:szCs w:val="24"/>
        </w:rPr>
        <w:t>Palácio 15 de Junho - Plenário “Dr.Tancredo Neves”, 17 de maio de 2012.</w:t>
      </w:r>
    </w:p>
    <w:p w:rsidR="0049073C" w:rsidRPr="0049073C" w:rsidRDefault="0049073C" w:rsidP="0049073C">
      <w:pPr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rPr>
          <w:rFonts w:ascii="Arial" w:hAnsi="Arial" w:cs="Arial"/>
          <w:sz w:val="24"/>
          <w:szCs w:val="24"/>
        </w:rPr>
      </w:pPr>
    </w:p>
    <w:p w:rsidR="0049073C" w:rsidRPr="0049073C" w:rsidRDefault="0049073C" w:rsidP="004907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73C">
        <w:rPr>
          <w:rFonts w:ascii="Arial" w:hAnsi="Arial" w:cs="Arial"/>
          <w:b/>
          <w:sz w:val="24"/>
          <w:szCs w:val="24"/>
        </w:rPr>
        <w:t>ANTONIO CARLOS RIBEIRO</w:t>
      </w:r>
    </w:p>
    <w:p w:rsidR="0049073C" w:rsidRPr="0049073C" w:rsidRDefault="0049073C" w:rsidP="004907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73C">
        <w:rPr>
          <w:rFonts w:ascii="Arial" w:hAnsi="Arial" w:cs="Arial"/>
          <w:b/>
          <w:sz w:val="24"/>
          <w:szCs w:val="24"/>
        </w:rPr>
        <w:t>“CARLÃO MOTORISTA”</w:t>
      </w:r>
    </w:p>
    <w:p w:rsidR="0049073C" w:rsidRPr="0049073C" w:rsidRDefault="0049073C" w:rsidP="004907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9073C">
        <w:rPr>
          <w:rFonts w:ascii="Arial" w:hAnsi="Arial" w:cs="Arial"/>
          <w:sz w:val="24"/>
          <w:szCs w:val="24"/>
        </w:rPr>
        <w:t>-Vereador-</w:t>
      </w:r>
    </w:p>
    <w:p w:rsidR="0049073C" w:rsidRPr="0049073C" w:rsidRDefault="0049073C" w:rsidP="004907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9073C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49073C" w:rsidRPr="0049073C" w:rsidRDefault="0049073C" w:rsidP="0049073C">
      <w:pPr>
        <w:rPr>
          <w:rFonts w:ascii="Arial" w:hAnsi="Arial" w:cs="Arial"/>
          <w:b/>
          <w:sz w:val="24"/>
          <w:szCs w:val="24"/>
          <w:u w:val="single"/>
        </w:rPr>
      </w:pPr>
    </w:p>
    <w:p w:rsidR="009F196D" w:rsidRPr="0049073C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49073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94" w:rsidRDefault="00C05694">
      <w:r>
        <w:separator/>
      </w:r>
    </w:p>
  </w:endnote>
  <w:endnote w:type="continuationSeparator" w:id="0">
    <w:p w:rsidR="00C05694" w:rsidRDefault="00C0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94" w:rsidRDefault="00C05694">
      <w:r>
        <w:separator/>
      </w:r>
    </w:p>
  </w:footnote>
  <w:footnote w:type="continuationSeparator" w:id="0">
    <w:p w:rsidR="00C05694" w:rsidRDefault="00C0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73C"/>
    <w:rsid w:val="004C67DE"/>
    <w:rsid w:val="00524D69"/>
    <w:rsid w:val="009F196D"/>
    <w:rsid w:val="00A9035B"/>
    <w:rsid w:val="00C056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07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07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9073C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