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0" w:rsidRDefault="005C27E0" w:rsidP="005C27E0">
      <w:pPr>
        <w:pStyle w:val="Ttulo"/>
      </w:pPr>
      <w:bookmarkStart w:id="0" w:name="_GoBack"/>
      <w:bookmarkEnd w:id="0"/>
      <w:r>
        <w:t>INDICAÇÃO Nº   1049 /2012</w:t>
      </w:r>
    </w:p>
    <w:p w:rsidR="005C27E0" w:rsidRDefault="005C27E0" w:rsidP="005C27E0">
      <w:pPr>
        <w:jc w:val="center"/>
        <w:rPr>
          <w:rFonts w:ascii="Bookman Old Style" w:hAnsi="Bookman Old Style"/>
          <w:b/>
          <w:u w:val="single"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  <w:u w:val="single"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  <w:u w:val="single"/>
        </w:rPr>
      </w:pPr>
    </w:p>
    <w:p w:rsidR="005C27E0" w:rsidRDefault="005C27E0" w:rsidP="005C27E0">
      <w:pPr>
        <w:pStyle w:val="Recuodecorpodetexto"/>
        <w:ind w:left="4248"/>
      </w:pPr>
      <w:r>
        <w:t>“Poda em árvores localizadas em rua do Jardim Primavera.”</w:t>
      </w:r>
    </w:p>
    <w:p w:rsidR="005C27E0" w:rsidRDefault="005C27E0" w:rsidP="005C27E0">
      <w:pPr>
        <w:ind w:left="1440" w:firstLine="3600"/>
        <w:jc w:val="both"/>
        <w:rPr>
          <w:rFonts w:ascii="Bookman Old Style" w:hAnsi="Bookman Old Style"/>
        </w:rPr>
      </w:pPr>
    </w:p>
    <w:p w:rsidR="005C27E0" w:rsidRDefault="005C27E0" w:rsidP="005C27E0">
      <w:pPr>
        <w:ind w:left="1440" w:firstLine="3600"/>
        <w:jc w:val="both"/>
        <w:rPr>
          <w:rFonts w:ascii="Bookman Old Style" w:hAnsi="Bookman Old Style"/>
        </w:rPr>
      </w:pPr>
    </w:p>
    <w:p w:rsidR="005C27E0" w:rsidRDefault="005C27E0" w:rsidP="005C27E0">
      <w:pPr>
        <w:ind w:left="1440" w:firstLine="3600"/>
        <w:jc w:val="both"/>
        <w:rPr>
          <w:rFonts w:ascii="Bookman Old Style" w:hAnsi="Bookman Old Style"/>
        </w:rPr>
      </w:pPr>
    </w:p>
    <w:p w:rsidR="005C27E0" w:rsidRDefault="005C27E0" w:rsidP="005C27E0">
      <w:pPr>
        <w:ind w:left="1440" w:firstLine="3600"/>
        <w:jc w:val="both"/>
        <w:rPr>
          <w:rFonts w:ascii="Bookman Old Style" w:hAnsi="Bookman Old Style"/>
        </w:rPr>
      </w:pPr>
    </w:p>
    <w:p w:rsidR="005C27E0" w:rsidRPr="00022E8E" w:rsidRDefault="005C27E0" w:rsidP="005C27E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competentes, poda de árvores localizadas na Rua Monteiro Lobato no Jardim Primavera.</w:t>
      </w: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</w:p>
    <w:p w:rsidR="005C27E0" w:rsidRDefault="005C27E0" w:rsidP="005C27E0">
      <w:pPr>
        <w:jc w:val="center"/>
        <w:rPr>
          <w:rFonts w:ascii="Bookman Old Style" w:hAnsi="Bookman Old Style"/>
          <w:b/>
        </w:rPr>
      </w:pPr>
    </w:p>
    <w:p w:rsidR="005C27E0" w:rsidRDefault="005C27E0" w:rsidP="005C27E0">
      <w:pPr>
        <w:jc w:val="both"/>
        <w:rPr>
          <w:rFonts w:ascii="Bookman Old Style" w:hAnsi="Bookman Old Style"/>
          <w:b/>
        </w:rPr>
      </w:pPr>
    </w:p>
    <w:p w:rsidR="005C27E0" w:rsidRDefault="005C27E0" w:rsidP="005C27E0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estarem grandes, as árvores estão atrapalhando a iluminação pública, tornando a rua escura e perigosa no período noturno.  </w:t>
      </w:r>
    </w:p>
    <w:p w:rsidR="005C27E0" w:rsidRDefault="005C27E0" w:rsidP="005C27E0">
      <w:pPr>
        <w:ind w:firstLine="1440"/>
        <w:outlineLvl w:val="0"/>
        <w:rPr>
          <w:rFonts w:ascii="Bookman Old Style" w:hAnsi="Bookman Old Style"/>
        </w:rPr>
      </w:pPr>
    </w:p>
    <w:p w:rsidR="005C27E0" w:rsidRDefault="005C27E0" w:rsidP="005C27E0">
      <w:pPr>
        <w:ind w:firstLine="1440"/>
        <w:outlineLvl w:val="0"/>
        <w:rPr>
          <w:rFonts w:ascii="Bookman Old Style" w:hAnsi="Bookman Old Style"/>
        </w:rPr>
      </w:pPr>
    </w:p>
    <w:p w:rsidR="005C27E0" w:rsidRDefault="005C27E0" w:rsidP="005C27E0">
      <w:pPr>
        <w:ind w:firstLine="1440"/>
        <w:outlineLvl w:val="0"/>
        <w:rPr>
          <w:rFonts w:ascii="Bookman Old Style" w:hAnsi="Bookman Old Style"/>
        </w:rPr>
      </w:pPr>
    </w:p>
    <w:p w:rsidR="005C27E0" w:rsidRDefault="005C27E0" w:rsidP="005C27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5C27E0" w:rsidRDefault="005C27E0" w:rsidP="005C27E0">
      <w:pPr>
        <w:rPr>
          <w:rFonts w:ascii="Bookman Old Style" w:hAnsi="Bookman Old Style"/>
        </w:rPr>
      </w:pPr>
    </w:p>
    <w:p w:rsidR="005C27E0" w:rsidRDefault="005C27E0" w:rsidP="005C27E0">
      <w:pPr>
        <w:ind w:firstLine="1440"/>
        <w:rPr>
          <w:rFonts w:ascii="Bookman Old Style" w:hAnsi="Bookman Old Style"/>
        </w:rPr>
      </w:pPr>
    </w:p>
    <w:p w:rsidR="005C27E0" w:rsidRDefault="005C27E0" w:rsidP="005C27E0">
      <w:pPr>
        <w:ind w:firstLine="1440"/>
        <w:rPr>
          <w:rFonts w:ascii="Bookman Old Style" w:hAnsi="Bookman Old Style"/>
        </w:rPr>
      </w:pPr>
    </w:p>
    <w:p w:rsidR="005C27E0" w:rsidRDefault="005C27E0" w:rsidP="005C27E0">
      <w:pPr>
        <w:jc w:val="center"/>
        <w:outlineLvl w:val="0"/>
        <w:rPr>
          <w:rFonts w:ascii="Bookman Old Style" w:hAnsi="Bookman Old Style"/>
          <w:b/>
        </w:rPr>
      </w:pPr>
    </w:p>
    <w:p w:rsidR="005C27E0" w:rsidRDefault="005C27E0" w:rsidP="005C27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C27E0" w:rsidRPr="007407C9" w:rsidRDefault="005C27E0" w:rsidP="005C27E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C27E0" w:rsidRDefault="005C27E0" w:rsidP="005C27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45" w:rsidRDefault="001D1B45">
      <w:r>
        <w:separator/>
      </w:r>
    </w:p>
  </w:endnote>
  <w:endnote w:type="continuationSeparator" w:id="0">
    <w:p w:rsidR="001D1B45" w:rsidRDefault="001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45" w:rsidRDefault="001D1B45">
      <w:r>
        <w:separator/>
      </w:r>
    </w:p>
  </w:footnote>
  <w:footnote w:type="continuationSeparator" w:id="0">
    <w:p w:rsidR="001D1B45" w:rsidRDefault="001D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B45"/>
    <w:rsid w:val="00316B00"/>
    <w:rsid w:val="003D3AA8"/>
    <w:rsid w:val="004C67DE"/>
    <w:rsid w:val="005C27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C27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C27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