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1A" w:rsidRDefault="00AB0D1A" w:rsidP="00AB0D1A">
      <w:pPr>
        <w:pStyle w:val="Ttulo"/>
      </w:pPr>
      <w:bookmarkStart w:id="0" w:name="_GoBack"/>
      <w:bookmarkEnd w:id="0"/>
      <w:r>
        <w:t>INDICAÇÃO Nº  1055   /2012</w:t>
      </w:r>
    </w:p>
    <w:p w:rsidR="00AB0D1A" w:rsidRDefault="00AB0D1A" w:rsidP="00AB0D1A">
      <w:pPr>
        <w:jc w:val="center"/>
        <w:rPr>
          <w:rFonts w:ascii="Bookman Old Style" w:hAnsi="Bookman Old Style"/>
          <w:b/>
          <w:u w:val="single"/>
        </w:rPr>
      </w:pPr>
    </w:p>
    <w:p w:rsidR="00AB0D1A" w:rsidRDefault="00AB0D1A" w:rsidP="00AB0D1A">
      <w:pPr>
        <w:jc w:val="center"/>
        <w:rPr>
          <w:rFonts w:ascii="Bookman Old Style" w:hAnsi="Bookman Old Style"/>
          <w:b/>
          <w:u w:val="single"/>
        </w:rPr>
      </w:pPr>
    </w:p>
    <w:p w:rsidR="00AB0D1A" w:rsidRDefault="00AB0D1A" w:rsidP="00AB0D1A">
      <w:pPr>
        <w:jc w:val="center"/>
        <w:rPr>
          <w:rFonts w:ascii="Bookman Old Style" w:hAnsi="Bookman Old Style"/>
          <w:b/>
          <w:u w:val="single"/>
        </w:rPr>
      </w:pPr>
    </w:p>
    <w:p w:rsidR="00AB0D1A" w:rsidRDefault="00AB0D1A" w:rsidP="00AB0D1A">
      <w:pPr>
        <w:pStyle w:val="Recuodecorpodetexto"/>
        <w:ind w:left="4248"/>
      </w:pPr>
      <w:r>
        <w:t>“Reforma em canaleta de escoamento de águas pluviais, em via do Bairro Inocoop.”</w:t>
      </w:r>
    </w:p>
    <w:p w:rsidR="00AB0D1A" w:rsidRDefault="00AB0D1A" w:rsidP="00AB0D1A">
      <w:pPr>
        <w:ind w:left="1440" w:firstLine="3600"/>
        <w:jc w:val="both"/>
        <w:rPr>
          <w:rFonts w:ascii="Bookman Old Style" w:hAnsi="Bookman Old Style"/>
        </w:rPr>
      </w:pPr>
    </w:p>
    <w:p w:rsidR="00AB0D1A" w:rsidRDefault="00AB0D1A" w:rsidP="00AB0D1A">
      <w:pPr>
        <w:ind w:left="1440" w:firstLine="3600"/>
        <w:jc w:val="both"/>
        <w:rPr>
          <w:rFonts w:ascii="Bookman Old Style" w:hAnsi="Bookman Old Style"/>
        </w:rPr>
      </w:pPr>
    </w:p>
    <w:p w:rsidR="00AB0D1A" w:rsidRDefault="00AB0D1A" w:rsidP="00AB0D1A">
      <w:pPr>
        <w:ind w:left="1440" w:firstLine="3600"/>
        <w:jc w:val="both"/>
        <w:rPr>
          <w:rFonts w:ascii="Bookman Old Style" w:hAnsi="Bookman Old Style"/>
        </w:rPr>
      </w:pPr>
    </w:p>
    <w:p w:rsidR="00AB0D1A" w:rsidRPr="00022E8E" w:rsidRDefault="00AB0D1A" w:rsidP="00AB0D1A">
      <w:pPr>
        <w:ind w:firstLine="1440"/>
        <w:jc w:val="both"/>
        <w:rPr>
          <w:rFonts w:ascii="Bookman Old Style" w:hAnsi="Bookman Old Style"/>
          <w:b/>
        </w:rPr>
      </w:pPr>
      <w:r>
        <w:rPr>
          <w:rFonts w:ascii="Bookman Old Style" w:hAnsi="Bookman Old Style"/>
          <w:b/>
          <w:bCs/>
        </w:rPr>
        <w:t>INDICA</w:t>
      </w:r>
      <w:r>
        <w:rPr>
          <w:rFonts w:ascii="Bookman Old Style" w:hAnsi="Bookman Old Style"/>
        </w:rPr>
        <w:t xml:space="preserve"> </w:t>
      </w:r>
      <w:r w:rsidRPr="001751EC">
        <w:rPr>
          <w:rFonts w:ascii="Bookman Old Style" w:hAnsi="Bookman Old Style"/>
        </w:rPr>
        <w:t xml:space="preserve">ao Senhor Prefeito Municipal, na forma regimental, determinar ao setor </w:t>
      </w:r>
      <w:r w:rsidRPr="00177AD0">
        <w:rPr>
          <w:rFonts w:ascii="Bookman Old Style" w:hAnsi="Bookman Old Style"/>
        </w:rPr>
        <w:t>competente</w:t>
      </w:r>
      <w:r>
        <w:rPr>
          <w:rFonts w:ascii="Bookman Old Style" w:hAnsi="Bookman Old Style"/>
        </w:rPr>
        <w:t>, que providencie junto aos órgãos competentes reforma em canaleta de escoamento de águas pluviais, na Rua Ernesto Naidelice, altura do nº 271, Bairro Inocoop.</w:t>
      </w:r>
    </w:p>
    <w:p w:rsidR="00AB0D1A" w:rsidRDefault="00AB0D1A" w:rsidP="00AB0D1A">
      <w:pPr>
        <w:jc w:val="center"/>
        <w:rPr>
          <w:rFonts w:ascii="Bookman Old Style" w:hAnsi="Bookman Old Style"/>
          <w:b/>
        </w:rPr>
      </w:pPr>
    </w:p>
    <w:p w:rsidR="00AB0D1A" w:rsidRDefault="00AB0D1A" w:rsidP="00AB0D1A">
      <w:pPr>
        <w:jc w:val="center"/>
        <w:rPr>
          <w:rFonts w:ascii="Bookman Old Style" w:hAnsi="Bookman Old Style"/>
          <w:b/>
        </w:rPr>
      </w:pPr>
    </w:p>
    <w:p w:rsidR="00AB0D1A" w:rsidRDefault="00AB0D1A" w:rsidP="00AB0D1A">
      <w:pPr>
        <w:jc w:val="center"/>
        <w:rPr>
          <w:rFonts w:ascii="Bookman Old Style" w:hAnsi="Bookman Old Style"/>
          <w:b/>
        </w:rPr>
      </w:pPr>
      <w:r>
        <w:rPr>
          <w:rFonts w:ascii="Bookman Old Style" w:hAnsi="Bookman Old Style"/>
          <w:b/>
        </w:rPr>
        <w:t>Justificativa:</w:t>
      </w:r>
    </w:p>
    <w:p w:rsidR="00AB0D1A" w:rsidRDefault="00AB0D1A" w:rsidP="00AB0D1A">
      <w:pPr>
        <w:jc w:val="center"/>
        <w:rPr>
          <w:rFonts w:ascii="Bookman Old Style" w:hAnsi="Bookman Old Style"/>
          <w:b/>
        </w:rPr>
      </w:pPr>
    </w:p>
    <w:p w:rsidR="00AB0D1A" w:rsidRDefault="00AB0D1A" w:rsidP="00AB0D1A">
      <w:pPr>
        <w:jc w:val="center"/>
        <w:rPr>
          <w:rFonts w:ascii="Bookman Old Style" w:hAnsi="Bookman Old Style"/>
          <w:b/>
        </w:rPr>
      </w:pPr>
    </w:p>
    <w:p w:rsidR="00AB0D1A" w:rsidRDefault="00AB0D1A" w:rsidP="00AB0D1A">
      <w:pPr>
        <w:jc w:val="both"/>
        <w:rPr>
          <w:rFonts w:ascii="Bookman Old Style" w:hAnsi="Bookman Old Style"/>
          <w:b/>
        </w:rPr>
      </w:pPr>
    </w:p>
    <w:p w:rsidR="00AB0D1A" w:rsidRDefault="00AB0D1A" w:rsidP="00AB0D1A">
      <w:pPr>
        <w:ind w:firstLine="1440"/>
        <w:jc w:val="both"/>
        <w:outlineLvl w:val="0"/>
        <w:rPr>
          <w:rFonts w:ascii="Bookman Old Style" w:hAnsi="Bookman Old Style"/>
        </w:rPr>
      </w:pPr>
      <w:r>
        <w:rPr>
          <w:rFonts w:ascii="Bookman Old Style" w:hAnsi="Bookman Old Style"/>
        </w:rPr>
        <w:t xml:space="preserve">Devido ao movimento de veículos a canaleta afundou e esta causando o acumulo das águas pluviais, deixando sempre a água parada, aumentando ainda as possibilidades de proliferação do mosquito transmissor da Dengue além de causar danos ao patrimônio dos munícipes pois existem buracos nesta canaleta, além da profundidade da mesma que causa ainda risco de acidentes.  </w:t>
      </w:r>
    </w:p>
    <w:p w:rsidR="00AB0D1A" w:rsidRDefault="00AB0D1A" w:rsidP="00AB0D1A">
      <w:pPr>
        <w:ind w:firstLine="1440"/>
        <w:outlineLvl w:val="0"/>
        <w:rPr>
          <w:rFonts w:ascii="Bookman Old Style" w:hAnsi="Bookman Old Style"/>
        </w:rPr>
      </w:pPr>
    </w:p>
    <w:p w:rsidR="00AB0D1A" w:rsidRDefault="00AB0D1A" w:rsidP="00AB0D1A">
      <w:pPr>
        <w:ind w:firstLine="1440"/>
        <w:outlineLvl w:val="0"/>
        <w:rPr>
          <w:rFonts w:ascii="Bookman Old Style" w:hAnsi="Bookman Old Style"/>
        </w:rPr>
      </w:pPr>
    </w:p>
    <w:p w:rsidR="00AB0D1A" w:rsidRDefault="00AB0D1A" w:rsidP="00AB0D1A">
      <w:pPr>
        <w:ind w:firstLine="1440"/>
        <w:outlineLvl w:val="0"/>
        <w:rPr>
          <w:rFonts w:ascii="Bookman Old Style" w:hAnsi="Bookman Old Style"/>
        </w:rPr>
      </w:pPr>
      <w:r>
        <w:rPr>
          <w:rFonts w:ascii="Bookman Old Style" w:hAnsi="Bookman Old Style"/>
        </w:rPr>
        <w:t>Plenário “Dr. Tancredo Neves”, em 22 de maio de 2012.</w:t>
      </w:r>
    </w:p>
    <w:p w:rsidR="00AB0D1A" w:rsidRDefault="00AB0D1A" w:rsidP="00AB0D1A">
      <w:pPr>
        <w:ind w:firstLine="1440"/>
        <w:rPr>
          <w:rFonts w:ascii="Bookman Old Style" w:hAnsi="Bookman Old Style"/>
        </w:rPr>
      </w:pPr>
    </w:p>
    <w:p w:rsidR="00AB0D1A" w:rsidRDefault="00AB0D1A" w:rsidP="00AB0D1A">
      <w:pPr>
        <w:ind w:firstLine="1440"/>
        <w:rPr>
          <w:rFonts w:ascii="Bookman Old Style" w:hAnsi="Bookman Old Style"/>
        </w:rPr>
      </w:pPr>
    </w:p>
    <w:p w:rsidR="00AB0D1A" w:rsidRDefault="00AB0D1A" w:rsidP="00AB0D1A">
      <w:pPr>
        <w:rPr>
          <w:rFonts w:ascii="Bookman Old Style" w:hAnsi="Bookman Old Style"/>
        </w:rPr>
      </w:pPr>
    </w:p>
    <w:p w:rsidR="00AB0D1A" w:rsidRDefault="00AB0D1A" w:rsidP="00AB0D1A">
      <w:pPr>
        <w:ind w:firstLine="1440"/>
        <w:rPr>
          <w:rFonts w:ascii="Bookman Old Style" w:hAnsi="Bookman Old Style"/>
        </w:rPr>
      </w:pPr>
    </w:p>
    <w:p w:rsidR="00AB0D1A" w:rsidRDefault="00AB0D1A" w:rsidP="00AB0D1A">
      <w:pPr>
        <w:ind w:firstLine="1440"/>
        <w:rPr>
          <w:rFonts w:ascii="Bookman Old Style" w:hAnsi="Bookman Old Style"/>
        </w:rPr>
      </w:pPr>
    </w:p>
    <w:p w:rsidR="00AB0D1A" w:rsidRDefault="00AB0D1A" w:rsidP="00AB0D1A">
      <w:pPr>
        <w:jc w:val="center"/>
        <w:outlineLvl w:val="0"/>
        <w:rPr>
          <w:rFonts w:ascii="Bookman Old Style" w:hAnsi="Bookman Old Style"/>
          <w:b/>
        </w:rPr>
      </w:pPr>
    </w:p>
    <w:p w:rsidR="00AB0D1A" w:rsidRDefault="00AB0D1A" w:rsidP="00AB0D1A">
      <w:pPr>
        <w:jc w:val="center"/>
        <w:outlineLvl w:val="0"/>
        <w:rPr>
          <w:rFonts w:ascii="Bookman Old Style" w:hAnsi="Bookman Old Style"/>
          <w:b/>
        </w:rPr>
      </w:pPr>
      <w:r>
        <w:rPr>
          <w:rFonts w:ascii="Bookman Old Style" w:hAnsi="Bookman Old Style"/>
          <w:b/>
        </w:rPr>
        <w:t>Danilo Godoy</w:t>
      </w:r>
    </w:p>
    <w:p w:rsidR="00AB0D1A" w:rsidRPr="007407C9" w:rsidRDefault="00AB0D1A" w:rsidP="00AB0D1A">
      <w:pPr>
        <w:ind w:firstLine="120"/>
        <w:jc w:val="center"/>
        <w:outlineLvl w:val="0"/>
        <w:rPr>
          <w:rFonts w:ascii="Bookman Old Style" w:hAnsi="Bookman Old Style"/>
          <w:b/>
        </w:rPr>
      </w:pPr>
      <w:r w:rsidRPr="007407C9">
        <w:rPr>
          <w:rFonts w:ascii="Bookman Old Style" w:hAnsi="Bookman Old Style"/>
          <w:b/>
        </w:rPr>
        <w:t>PP</w:t>
      </w:r>
    </w:p>
    <w:p w:rsidR="00AB0D1A" w:rsidRDefault="00AB0D1A" w:rsidP="00AB0D1A">
      <w:pPr>
        <w:ind w:firstLine="120"/>
        <w:jc w:val="center"/>
        <w:outlineLvl w:val="0"/>
        <w:rPr>
          <w:rFonts w:ascii="Bookman Old Style" w:hAnsi="Bookman Old Style"/>
        </w:rPr>
      </w:pPr>
      <w:r>
        <w:rPr>
          <w:rFonts w:ascii="Bookman Old Style" w:hAnsi="Bookman Old Style"/>
        </w:rPr>
        <w:t>-vereador-</w:t>
      </w:r>
    </w:p>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C7" w:rsidRDefault="00EB07C7">
      <w:r>
        <w:separator/>
      </w:r>
    </w:p>
  </w:endnote>
  <w:endnote w:type="continuationSeparator" w:id="0">
    <w:p w:rsidR="00EB07C7" w:rsidRDefault="00EB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C7" w:rsidRDefault="00EB07C7">
      <w:r>
        <w:separator/>
      </w:r>
    </w:p>
  </w:footnote>
  <w:footnote w:type="continuationSeparator" w:id="0">
    <w:p w:rsidR="00EB07C7" w:rsidRDefault="00EB0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C67DE"/>
    <w:rsid w:val="009F196D"/>
    <w:rsid w:val="00A9035B"/>
    <w:rsid w:val="00AB0D1A"/>
    <w:rsid w:val="00C636AD"/>
    <w:rsid w:val="00CD613B"/>
    <w:rsid w:val="00EB07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AB0D1A"/>
    <w:pPr>
      <w:jc w:val="center"/>
    </w:pPr>
    <w:rPr>
      <w:rFonts w:ascii="Bookman Old Style" w:hAnsi="Bookman Old Style"/>
      <w:b/>
      <w:sz w:val="24"/>
      <w:szCs w:val="24"/>
      <w:u w:val="single"/>
    </w:rPr>
  </w:style>
  <w:style w:type="paragraph" w:styleId="Recuodecorpodetexto">
    <w:name w:val="Body Text Indent"/>
    <w:basedOn w:val="Normal"/>
    <w:rsid w:val="00AB0D1A"/>
    <w:pPr>
      <w:ind w:left="4320"/>
      <w:jc w:val="both"/>
    </w:pPr>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708</Characters>
  <Application>Microsoft Office Word</Application>
  <DocSecurity>4</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2014-01-14T17:10:00Z</dcterms:created>
  <dcterms:modified xsi:type="dcterms:W3CDTF">2014-01-14T17:10:00Z</dcterms:modified>
</cp:coreProperties>
</file>