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438A5">
        <w:rPr>
          <w:rFonts w:ascii="Arial" w:hAnsi="Arial" w:cs="Arial"/>
        </w:rPr>
        <w:t>00475</w:t>
      </w:r>
      <w:r>
        <w:rPr>
          <w:rFonts w:ascii="Arial" w:hAnsi="Arial" w:cs="Arial"/>
        </w:rPr>
        <w:t>/</w:t>
      </w:r>
      <w:r w:rsidR="005438A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301E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301EA0">
        <w:rPr>
          <w:rFonts w:ascii="Arial" w:hAnsi="Arial" w:cs="Arial"/>
          <w:sz w:val="24"/>
          <w:szCs w:val="24"/>
        </w:rPr>
        <w:t>s equipamentos do Fundo Social de Solidariedade disponíveis para empréstimos.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01EA0">
        <w:rPr>
          <w:rFonts w:ascii="Arial" w:hAnsi="Arial" w:cs="Arial"/>
          <w:sz w:val="24"/>
          <w:szCs w:val="24"/>
        </w:rPr>
        <w:t>o Fundo Social de Solidariedade e</w:t>
      </w:r>
      <w:r w:rsidR="00301EA0" w:rsidRPr="00301EA0">
        <w:rPr>
          <w:rFonts w:ascii="Arial" w:hAnsi="Arial" w:cs="Arial"/>
          <w:sz w:val="24"/>
          <w:szCs w:val="24"/>
        </w:rPr>
        <w:t>stabelece e executa as políticas públicas relativas à família e ao bem-estar social, conjugando esforços dos setores municipais, estaduais e federais, no processo de desenvolvimento social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01EA0">
        <w:rPr>
          <w:rFonts w:ascii="Arial" w:hAnsi="Arial" w:cs="Arial"/>
          <w:sz w:val="24"/>
          <w:szCs w:val="24"/>
        </w:rPr>
        <w:t>a</w:t>
      </w:r>
      <w:r w:rsidR="00301EA0" w:rsidRPr="00301EA0">
        <w:rPr>
          <w:rFonts w:ascii="Arial" w:hAnsi="Arial" w:cs="Arial"/>
          <w:sz w:val="24"/>
          <w:szCs w:val="24"/>
        </w:rPr>
        <w:t>tende a população excluída dos bens de serviços. Organiza meios de atender as solicitações emergenciais da população carente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A189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89D">
        <w:rPr>
          <w:rFonts w:ascii="Arial" w:hAnsi="Arial" w:cs="Arial"/>
          <w:sz w:val="24"/>
          <w:szCs w:val="24"/>
        </w:rPr>
        <w:t xml:space="preserve">CONSIDERANDO que </w:t>
      </w:r>
      <w:r w:rsidR="007A189D" w:rsidRPr="007A189D">
        <w:rPr>
          <w:rFonts w:ascii="Arial" w:hAnsi="Arial" w:cs="Arial"/>
          <w:sz w:val="24"/>
          <w:szCs w:val="24"/>
        </w:rPr>
        <w:t>busca oferecer condições para que crianças e adolescentes participem de ações que promovam seu crescimento físico, intelectual, cultural e social</w:t>
      </w:r>
      <w:r w:rsidRPr="007A189D">
        <w:rPr>
          <w:rFonts w:ascii="Arial" w:hAnsi="Arial" w:cs="Arial"/>
          <w:sz w:val="24"/>
          <w:szCs w:val="24"/>
        </w:rPr>
        <w:t>;</w:t>
      </w:r>
    </w:p>
    <w:p w:rsidR="007A189D" w:rsidRP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89D" w:rsidRP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189D">
        <w:rPr>
          <w:rFonts w:ascii="Arial" w:hAnsi="Arial" w:cs="Arial"/>
          <w:sz w:val="24"/>
          <w:szCs w:val="24"/>
        </w:rPr>
        <w:t>CONSIDERANDO que estabelece condições para que a maior idade se socialize, tenha melhor qualidade de vida e resgate a cidadania</w:t>
      </w:r>
      <w:r w:rsidR="006F418F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</w:t>
      </w:r>
      <w:r w:rsidR="008E6241">
        <w:rPr>
          <w:rFonts w:ascii="Arial" w:hAnsi="Arial" w:cs="Arial"/>
          <w:sz w:val="24"/>
          <w:szCs w:val="24"/>
        </w:rPr>
        <w:t xml:space="preserve">ntos e quais </w:t>
      </w:r>
      <w:r>
        <w:rPr>
          <w:rFonts w:ascii="Arial" w:hAnsi="Arial" w:cs="Arial"/>
          <w:sz w:val="24"/>
          <w:szCs w:val="24"/>
        </w:rPr>
        <w:t>equipamentos o Fundo Social de Solidariedade tem para atender as necessidades da referida população?</w:t>
      </w:r>
    </w:p>
    <w:p w:rsid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Quantos estão emprestados?</w:t>
      </w:r>
    </w:p>
    <w:p w:rsidR="007A189D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A18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Quantos ainda há para empréstimos?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76B9">
        <w:rPr>
          <w:rFonts w:ascii="Arial" w:hAnsi="Arial" w:cs="Arial"/>
          <w:sz w:val="24"/>
          <w:szCs w:val="24"/>
        </w:rPr>
        <w:t>18</w:t>
      </w:r>
      <w:r w:rsidR="006F418F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F418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F418F" w:rsidRPr="000E38E2" w:rsidRDefault="006F418F" w:rsidP="006F418F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6F418F" w:rsidRPr="000E38E2" w:rsidRDefault="006F418F" w:rsidP="006F418F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6F418F" w:rsidP="006F418F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20" w:rsidRDefault="00793F20">
      <w:r>
        <w:separator/>
      </w:r>
    </w:p>
  </w:endnote>
  <w:endnote w:type="continuationSeparator" w:id="0">
    <w:p w:rsidR="00793F20" w:rsidRDefault="007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20" w:rsidRDefault="00793F20">
      <w:r>
        <w:separator/>
      </w:r>
    </w:p>
  </w:footnote>
  <w:footnote w:type="continuationSeparator" w:id="0">
    <w:p w:rsidR="00793F20" w:rsidRDefault="0079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5F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5F0C" w:rsidRPr="007F5F0C" w:rsidRDefault="007F5F0C" w:rsidP="007F5F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5F0C">
                  <w:rPr>
                    <w:rFonts w:ascii="Arial" w:hAnsi="Arial" w:cs="Arial"/>
                    <w:b/>
                  </w:rPr>
                  <w:t>PROTOCOLO Nº: 04396/2013     DATA: 18/04/2013     HORA: 13:26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2CD1"/>
    <w:rsid w:val="00133A8E"/>
    <w:rsid w:val="001B478A"/>
    <w:rsid w:val="001D1394"/>
    <w:rsid w:val="00301EA0"/>
    <w:rsid w:val="0033648A"/>
    <w:rsid w:val="00373483"/>
    <w:rsid w:val="003D3AA8"/>
    <w:rsid w:val="00454EAC"/>
    <w:rsid w:val="00464BFC"/>
    <w:rsid w:val="0049057E"/>
    <w:rsid w:val="004B57DB"/>
    <w:rsid w:val="004C67DE"/>
    <w:rsid w:val="005438A5"/>
    <w:rsid w:val="006F418F"/>
    <w:rsid w:val="00705ABB"/>
    <w:rsid w:val="00793F20"/>
    <w:rsid w:val="007A189D"/>
    <w:rsid w:val="007B1241"/>
    <w:rsid w:val="007B37EE"/>
    <w:rsid w:val="007E2A31"/>
    <w:rsid w:val="007F5F0C"/>
    <w:rsid w:val="008E6241"/>
    <w:rsid w:val="009F196D"/>
    <w:rsid w:val="00A71CAF"/>
    <w:rsid w:val="00A9035B"/>
    <w:rsid w:val="00AE702A"/>
    <w:rsid w:val="00B40FD6"/>
    <w:rsid w:val="00CD613B"/>
    <w:rsid w:val="00CF7F49"/>
    <w:rsid w:val="00D26CB3"/>
    <w:rsid w:val="00D91C0E"/>
    <w:rsid w:val="00E476B9"/>
    <w:rsid w:val="00E530A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