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48" w:rsidRPr="00501C01" w:rsidRDefault="008C4A48" w:rsidP="008C4A48">
      <w:pPr>
        <w:pStyle w:val="Ttulo"/>
        <w:rPr>
          <w:rFonts w:ascii="Arial" w:hAnsi="Arial" w:cs="Arial"/>
        </w:rPr>
      </w:pPr>
      <w:bookmarkStart w:id="0" w:name="_GoBack"/>
      <w:bookmarkEnd w:id="0"/>
      <w:r w:rsidRPr="00501C01">
        <w:rPr>
          <w:rFonts w:ascii="Arial" w:hAnsi="Arial" w:cs="Arial"/>
        </w:rPr>
        <w:t>INDICAÇÃO Nº 1193/12</w:t>
      </w: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4A48" w:rsidRPr="00501C01" w:rsidRDefault="008C4A48" w:rsidP="008C4A48">
      <w:pPr>
        <w:pStyle w:val="Recuodecorpodetexto"/>
        <w:ind w:left="4440"/>
        <w:rPr>
          <w:rFonts w:ascii="Arial" w:hAnsi="Arial" w:cs="Arial"/>
        </w:rPr>
      </w:pPr>
      <w:r w:rsidRPr="00501C01">
        <w:rPr>
          <w:rFonts w:ascii="Arial" w:hAnsi="Arial" w:cs="Arial"/>
        </w:rPr>
        <w:t xml:space="preserve">“Operação tapa-buracos na Rua Ubirajara Alves, defronte ao nº 160 Jardim das Orquídeas”. </w:t>
      </w:r>
    </w:p>
    <w:p w:rsidR="008C4A48" w:rsidRPr="00501C01" w:rsidRDefault="008C4A48" w:rsidP="008C4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01C01">
        <w:rPr>
          <w:rFonts w:ascii="Arial" w:hAnsi="Arial" w:cs="Arial"/>
          <w:b/>
          <w:bCs/>
          <w:sz w:val="24"/>
          <w:szCs w:val="24"/>
        </w:rPr>
        <w:t>INDICA</w:t>
      </w:r>
      <w:r w:rsidRPr="00501C01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operação tapa-buracos na Rua Ubirajara Alves, defronte ao nº 160 Jardim das Orquídeas.</w:t>
      </w: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  <w:r w:rsidRPr="00501C01">
        <w:rPr>
          <w:rFonts w:ascii="Arial" w:hAnsi="Arial" w:cs="Arial"/>
          <w:b/>
          <w:sz w:val="24"/>
          <w:szCs w:val="24"/>
        </w:rPr>
        <w:t>Justificativa:</w:t>
      </w: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pStyle w:val="Recuodecorpodetexto"/>
        <w:ind w:left="0" w:firstLine="1440"/>
        <w:rPr>
          <w:rFonts w:ascii="Arial" w:hAnsi="Arial" w:cs="Arial"/>
          <w:b/>
        </w:rPr>
      </w:pPr>
      <w:r w:rsidRPr="00501C01">
        <w:rPr>
          <w:rFonts w:ascii="Arial" w:hAnsi="Arial" w:cs="Arial"/>
        </w:rPr>
        <w:t xml:space="preserve">  O buraco existente no local se encontra defronte à garagem, dificultando assim a entrada do carro do proprietário, podendo causar algum dano ao veículo, também a outros carros que passam mais próximos da calçada, causando transtornos para os motoristas que transitam por essa rua.</w:t>
      </w:r>
    </w:p>
    <w:p w:rsidR="008C4A48" w:rsidRPr="00501C01" w:rsidRDefault="008C4A48" w:rsidP="008C4A48">
      <w:pPr>
        <w:pStyle w:val="Recuodecorpodetexto"/>
        <w:ind w:left="0" w:firstLine="1440"/>
        <w:rPr>
          <w:rFonts w:ascii="Arial" w:hAnsi="Arial" w:cs="Arial"/>
          <w:b/>
        </w:rPr>
      </w:pPr>
    </w:p>
    <w:p w:rsidR="008C4A48" w:rsidRPr="00501C01" w:rsidRDefault="008C4A48" w:rsidP="008C4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1C01">
        <w:rPr>
          <w:rFonts w:ascii="Arial" w:hAnsi="Arial" w:cs="Arial"/>
          <w:sz w:val="24"/>
          <w:szCs w:val="24"/>
        </w:rPr>
        <w:t xml:space="preserve">  </w:t>
      </w:r>
    </w:p>
    <w:p w:rsidR="008C4A48" w:rsidRPr="00501C01" w:rsidRDefault="008C4A48" w:rsidP="008C4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1C01">
        <w:rPr>
          <w:rFonts w:ascii="Arial" w:hAnsi="Arial" w:cs="Arial"/>
          <w:sz w:val="24"/>
          <w:szCs w:val="24"/>
        </w:rPr>
        <w:t xml:space="preserve">  </w:t>
      </w:r>
    </w:p>
    <w:p w:rsidR="008C4A48" w:rsidRPr="00501C01" w:rsidRDefault="008C4A48" w:rsidP="008C4A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01C01">
        <w:rPr>
          <w:rFonts w:ascii="Arial" w:hAnsi="Arial" w:cs="Arial"/>
          <w:sz w:val="24"/>
          <w:szCs w:val="24"/>
        </w:rPr>
        <w:t>Plenário “Dr. Tancredo Neves”, em 14 de junho de 2012.</w:t>
      </w:r>
    </w:p>
    <w:p w:rsidR="008C4A48" w:rsidRPr="00501C01" w:rsidRDefault="008C4A48" w:rsidP="008C4A48">
      <w:pPr>
        <w:ind w:firstLine="144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44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C4A48" w:rsidRPr="00501C01" w:rsidRDefault="008C4A48" w:rsidP="008C4A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1C01">
        <w:rPr>
          <w:rFonts w:ascii="Arial" w:hAnsi="Arial" w:cs="Arial"/>
          <w:b/>
          <w:sz w:val="24"/>
          <w:szCs w:val="24"/>
        </w:rPr>
        <w:t>ANÍZIO TAVARES</w:t>
      </w:r>
    </w:p>
    <w:p w:rsidR="008C4A48" w:rsidRPr="00501C01" w:rsidRDefault="008C4A48" w:rsidP="008C4A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01C01">
        <w:rPr>
          <w:rFonts w:ascii="Arial" w:hAnsi="Arial" w:cs="Arial"/>
          <w:sz w:val="24"/>
          <w:szCs w:val="24"/>
        </w:rPr>
        <w:t>-Vereador/Vice-Presidente-</w:t>
      </w:r>
    </w:p>
    <w:p w:rsidR="008C4A48" w:rsidRPr="00501C01" w:rsidRDefault="008C4A48" w:rsidP="008C4A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rPr>
          <w:rFonts w:ascii="Arial" w:hAnsi="Arial" w:cs="Arial"/>
          <w:sz w:val="24"/>
          <w:szCs w:val="24"/>
        </w:rPr>
      </w:pPr>
    </w:p>
    <w:p w:rsidR="008C4A48" w:rsidRPr="00501C01" w:rsidRDefault="008C4A48" w:rsidP="008C4A4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501C0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01C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45" w:rsidRDefault="003B6A45">
      <w:r>
        <w:separator/>
      </w:r>
    </w:p>
  </w:endnote>
  <w:endnote w:type="continuationSeparator" w:id="0">
    <w:p w:rsidR="003B6A45" w:rsidRDefault="003B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45" w:rsidRDefault="003B6A45">
      <w:r>
        <w:separator/>
      </w:r>
    </w:p>
  </w:footnote>
  <w:footnote w:type="continuationSeparator" w:id="0">
    <w:p w:rsidR="003B6A45" w:rsidRDefault="003B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A45"/>
    <w:rsid w:val="003D3AA8"/>
    <w:rsid w:val="004C67DE"/>
    <w:rsid w:val="00501C01"/>
    <w:rsid w:val="005E0726"/>
    <w:rsid w:val="008C4A48"/>
    <w:rsid w:val="009F196D"/>
    <w:rsid w:val="00A9035B"/>
    <w:rsid w:val="00CD613B"/>
    <w:rsid w:val="00D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4A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4A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