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0BB6">
        <w:rPr>
          <w:rFonts w:ascii="Arial" w:hAnsi="Arial" w:cs="Arial"/>
        </w:rPr>
        <w:t>00494</w:t>
      </w:r>
      <w:r>
        <w:rPr>
          <w:rFonts w:ascii="Arial" w:hAnsi="Arial" w:cs="Arial"/>
        </w:rPr>
        <w:t>/</w:t>
      </w:r>
      <w:r w:rsidR="00CE0BB6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</w:t>
      </w:r>
      <w:r w:rsidR="00D339A6">
        <w:rPr>
          <w:rFonts w:ascii="Arial" w:hAnsi="Arial" w:cs="Arial"/>
          <w:sz w:val="24"/>
          <w:szCs w:val="24"/>
        </w:rPr>
        <w:t xml:space="preserve">Art. 13, Inciso I, da LOM, para desempenhar </w:t>
      </w:r>
      <w:r>
        <w:rPr>
          <w:rFonts w:ascii="Arial" w:hAnsi="Arial" w:cs="Arial"/>
          <w:sz w:val="24"/>
          <w:szCs w:val="24"/>
        </w:rPr>
        <w:t xml:space="preserve">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D339A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D339A6"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 de 2.013, a partir das 8h00,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D339A6"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 xml:space="preserve">de </w:t>
      </w:r>
      <w:r w:rsidR="00D339A6">
        <w:rPr>
          <w:rFonts w:ascii="Arial" w:hAnsi="Arial" w:cs="Arial"/>
          <w:sz w:val="24"/>
          <w:szCs w:val="24"/>
        </w:rPr>
        <w:t>abril de 2013.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D339A6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PINGUIM</w:t>
      </w:r>
    </w:p>
    <w:p w:rsidR="00434035" w:rsidRDefault="00D339A6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434035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/Presidente</w:t>
      </w:r>
      <w:r w:rsidR="00434035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63" w:rsidRDefault="00F43E63">
      <w:r>
        <w:separator/>
      </w:r>
    </w:p>
  </w:endnote>
  <w:endnote w:type="continuationSeparator" w:id="0">
    <w:p w:rsidR="00F43E63" w:rsidRDefault="00F4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63" w:rsidRDefault="00F43E63">
      <w:r>
        <w:separator/>
      </w:r>
    </w:p>
  </w:footnote>
  <w:footnote w:type="continuationSeparator" w:id="0">
    <w:p w:rsidR="00F43E63" w:rsidRDefault="00F4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75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75DB" w:rsidRPr="00CB75DB" w:rsidRDefault="00CB75DB" w:rsidP="00CB75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75DB">
                  <w:rPr>
                    <w:rFonts w:ascii="Arial" w:hAnsi="Arial" w:cs="Arial"/>
                    <w:b/>
                  </w:rPr>
                  <w:t>PROTOCOLO Nº: 04624/2013     DATA: 24/04/2013     HORA: 14:46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E5140"/>
    <w:rsid w:val="00434035"/>
    <w:rsid w:val="00454EAC"/>
    <w:rsid w:val="004556A5"/>
    <w:rsid w:val="0049057E"/>
    <w:rsid w:val="004B57DB"/>
    <w:rsid w:val="004C67DE"/>
    <w:rsid w:val="005305AF"/>
    <w:rsid w:val="00705ABB"/>
    <w:rsid w:val="00763272"/>
    <w:rsid w:val="009F196D"/>
    <w:rsid w:val="00A310F3"/>
    <w:rsid w:val="00A71CAF"/>
    <w:rsid w:val="00A9035B"/>
    <w:rsid w:val="00AE702A"/>
    <w:rsid w:val="00B63F20"/>
    <w:rsid w:val="00CB75DB"/>
    <w:rsid w:val="00CD613B"/>
    <w:rsid w:val="00CE0BB6"/>
    <w:rsid w:val="00CF7F49"/>
    <w:rsid w:val="00D26CB3"/>
    <w:rsid w:val="00D339A6"/>
    <w:rsid w:val="00E903BB"/>
    <w:rsid w:val="00EB7D7D"/>
    <w:rsid w:val="00EE7983"/>
    <w:rsid w:val="00F16623"/>
    <w:rsid w:val="00F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D339A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