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1F" w:rsidRPr="000F2D06" w:rsidRDefault="00C87E1F" w:rsidP="00C87E1F">
      <w:pPr>
        <w:pStyle w:val="Ttulo"/>
      </w:pPr>
      <w:bookmarkStart w:id="0" w:name="_GoBack"/>
      <w:bookmarkEnd w:id="0"/>
      <w:r w:rsidRPr="000F2D06">
        <w:t xml:space="preserve">INDICAÇÃO Nº    </w:t>
      </w:r>
      <w:r>
        <w:t>1483</w:t>
      </w:r>
      <w:r w:rsidRPr="000F2D06">
        <w:t xml:space="preserve">  /2012</w:t>
      </w:r>
    </w:p>
    <w:p w:rsidR="00C87E1F" w:rsidRPr="000F2D06" w:rsidRDefault="00C87E1F" w:rsidP="00C87E1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C87E1F" w:rsidRPr="000F2D06" w:rsidRDefault="00C87E1F" w:rsidP="00C87E1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C87E1F" w:rsidRPr="000F2D06" w:rsidRDefault="00C87E1F" w:rsidP="00C87E1F">
      <w:pPr>
        <w:pStyle w:val="Recuodecorpodetexto"/>
      </w:pPr>
      <w:r w:rsidRPr="000F2D06">
        <w:t>“</w:t>
      </w:r>
      <w:r>
        <w:t>Operação ‘tapa-buracos’ na Avenida Anhanguera, sentido bairro/centro, próximo ao condomínio Didi Machado</w:t>
      </w:r>
      <w:r w:rsidRPr="000F2D06">
        <w:t>”.</w:t>
      </w:r>
    </w:p>
    <w:p w:rsidR="00C87E1F" w:rsidRPr="000F2D06" w:rsidRDefault="00C87E1F" w:rsidP="00C87E1F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C87E1F" w:rsidRDefault="00C87E1F" w:rsidP="00C87E1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 xml:space="preserve">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 xml:space="preserve">a recuperação da camada </w:t>
      </w:r>
      <w:proofErr w:type="spellStart"/>
      <w:r>
        <w:rPr>
          <w:rFonts w:ascii="Bookman Old Style" w:hAnsi="Bookman Old Style"/>
          <w:sz w:val="24"/>
          <w:szCs w:val="24"/>
        </w:rPr>
        <w:t>asfáltica</w:t>
      </w:r>
      <w:proofErr w:type="spellEnd"/>
      <w:r>
        <w:rPr>
          <w:rFonts w:ascii="Bookman Old Style" w:hAnsi="Bookman Old Style"/>
          <w:sz w:val="24"/>
          <w:szCs w:val="24"/>
        </w:rPr>
        <w:t>, na Avenida Anhanguera, próximo ao condomínio Didi Machado.</w:t>
      </w:r>
    </w:p>
    <w:p w:rsidR="00C87E1F" w:rsidRDefault="00C87E1F" w:rsidP="00C87E1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C87E1F" w:rsidRPr="000F2D06" w:rsidRDefault="00C87E1F" w:rsidP="00C87E1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87E1F" w:rsidRPr="000F2D06" w:rsidRDefault="00C87E1F" w:rsidP="00C87E1F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C87E1F" w:rsidRPr="000F2D06" w:rsidRDefault="00C87E1F" w:rsidP="00C87E1F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C87E1F" w:rsidRDefault="00C87E1F" w:rsidP="00C87E1F">
      <w:pPr>
        <w:pStyle w:val="Recuodecorpodetexto2"/>
      </w:pPr>
      <w:r>
        <w:t xml:space="preserve">Munícipes reclamam das péssimas condições da camada </w:t>
      </w:r>
      <w:proofErr w:type="spellStart"/>
      <w:r>
        <w:t>asfáltica</w:t>
      </w:r>
      <w:proofErr w:type="spellEnd"/>
      <w:r>
        <w:t xml:space="preserve"> na Avenida Anhanguera, próximo ao portão da garagem do condomínio.</w:t>
      </w:r>
    </w:p>
    <w:p w:rsidR="00C87E1F" w:rsidRDefault="00C87E1F" w:rsidP="00C87E1F">
      <w:pPr>
        <w:pStyle w:val="Recuodecorpodetexto2"/>
      </w:pPr>
    </w:p>
    <w:p w:rsidR="00C87E1F" w:rsidRPr="000F2D06" w:rsidRDefault="00C87E1F" w:rsidP="00C87E1F">
      <w:pPr>
        <w:pStyle w:val="Recuodecorpodetexto2"/>
      </w:pPr>
      <w:r>
        <w:t>O buraco ali existente é muito extenso, pode provocar acidentes envolvendo inclusive pedestres, ciclistas e motociclistas.</w:t>
      </w:r>
    </w:p>
    <w:p w:rsidR="00C87E1F" w:rsidRPr="000F2D06" w:rsidRDefault="00C87E1F" w:rsidP="00C87E1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08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C87E1F" w:rsidRPr="000F2D06" w:rsidRDefault="00C87E1F" w:rsidP="00C87E1F">
      <w:pPr>
        <w:ind w:firstLine="1440"/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ind w:firstLine="1440"/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ind w:firstLine="1440"/>
        <w:rPr>
          <w:rFonts w:ascii="Bookman Old Style" w:hAnsi="Bookman Old Style"/>
          <w:sz w:val="24"/>
          <w:szCs w:val="24"/>
        </w:rPr>
      </w:pPr>
    </w:p>
    <w:p w:rsidR="00C87E1F" w:rsidRPr="000F2D06" w:rsidRDefault="00C87E1F" w:rsidP="00C87E1F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C87E1F" w:rsidRPr="000F2D06" w:rsidRDefault="00C87E1F" w:rsidP="00C87E1F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C87E1F" w:rsidRPr="000F2D06" w:rsidRDefault="00C87E1F" w:rsidP="00C87E1F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C87E1F" w:rsidRPr="000F2D06" w:rsidRDefault="00C87E1F" w:rsidP="00C87E1F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99F" w:rsidRDefault="000A099F">
      <w:r>
        <w:separator/>
      </w:r>
    </w:p>
  </w:endnote>
  <w:endnote w:type="continuationSeparator" w:id="0">
    <w:p w:rsidR="000A099F" w:rsidRDefault="000A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99F" w:rsidRDefault="000A099F">
      <w:r>
        <w:separator/>
      </w:r>
    </w:p>
  </w:footnote>
  <w:footnote w:type="continuationSeparator" w:id="0">
    <w:p w:rsidR="000A099F" w:rsidRDefault="000A0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099F"/>
    <w:rsid w:val="001D1394"/>
    <w:rsid w:val="003D3AA8"/>
    <w:rsid w:val="004C67DE"/>
    <w:rsid w:val="00974898"/>
    <w:rsid w:val="009F196D"/>
    <w:rsid w:val="00A9035B"/>
    <w:rsid w:val="00C87E1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C87E1F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87E1F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C87E1F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87E1F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C87E1F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87E1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