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B0" w:rsidRDefault="002531B0" w:rsidP="002531B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05pt;margin-top:-34.05pt;width:500.75pt;height:75.7pt;z-index:-251658752">
            <v:imagedata r:id="rId6" o:title="papel timbrado word"/>
          </v:shape>
        </w:pict>
      </w:r>
    </w:p>
    <w:p w:rsidR="002531B0" w:rsidRDefault="002531B0" w:rsidP="002531B0">
      <w:r>
        <w:t xml:space="preserve"> </w:t>
      </w:r>
    </w:p>
    <w:p w:rsidR="002531B0" w:rsidRPr="00AF182E" w:rsidRDefault="002531B0" w:rsidP="002531B0"/>
    <w:p w:rsidR="002531B0" w:rsidRPr="00AF182E" w:rsidRDefault="002531B0" w:rsidP="002531B0"/>
    <w:p w:rsidR="002531B0" w:rsidRDefault="002531B0" w:rsidP="002531B0"/>
    <w:p w:rsidR="002531B0" w:rsidRPr="00AF182E" w:rsidRDefault="002531B0" w:rsidP="002531B0"/>
    <w:p w:rsidR="002531B0" w:rsidRDefault="002531B0" w:rsidP="002531B0"/>
    <w:p w:rsidR="002531B0" w:rsidRPr="00AF182E" w:rsidRDefault="002531B0" w:rsidP="002531B0">
      <w:pPr>
        <w:pStyle w:val="Ttulo"/>
        <w:rPr>
          <w:rFonts w:ascii="Arial" w:hAnsi="Arial" w:cs="Arial"/>
        </w:rPr>
      </w:pPr>
      <w:r w:rsidRPr="00AF182E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1556</w:t>
      </w:r>
      <w:r w:rsidRPr="00AF182E">
        <w:rPr>
          <w:rFonts w:ascii="Arial" w:hAnsi="Arial" w:cs="Arial"/>
        </w:rPr>
        <w:t>/12</w:t>
      </w:r>
    </w:p>
    <w:p w:rsidR="002531B0" w:rsidRPr="00AF182E" w:rsidRDefault="002531B0" w:rsidP="002531B0">
      <w:pPr>
        <w:jc w:val="center"/>
        <w:rPr>
          <w:rFonts w:ascii="Arial" w:hAnsi="Arial" w:cs="Arial"/>
          <w:b/>
          <w:u w:val="single"/>
        </w:rPr>
      </w:pPr>
      <w:r w:rsidRPr="00AF182E">
        <w:rPr>
          <w:rFonts w:ascii="Arial" w:hAnsi="Arial" w:cs="Arial"/>
          <w:b/>
          <w:u w:val="single"/>
        </w:rPr>
        <w:t xml:space="preserve">  </w:t>
      </w:r>
    </w:p>
    <w:p w:rsidR="002531B0" w:rsidRPr="00AF182E" w:rsidRDefault="002531B0" w:rsidP="002531B0">
      <w:pPr>
        <w:jc w:val="center"/>
        <w:rPr>
          <w:rFonts w:ascii="Arial" w:hAnsi="Arial" w:cs="Arial"/>
          <w:b/>
          <w:u w:val="single"/>
        </w:rPr>
      </w:pPr>
    </w:p>
    <w:p w:rsidR="002531B0" w:rsidRPr="00AF182E" w:rsidRDefault="002531B0" w:rsidP="002531B0">
      <w:pPr>
        <w:jc w:val="center"/>
        <w:rPr>
          <w:rFonts w:ascii="Arial" w:hAnsi="Arial" w:cs="Arial"/>
          <w:b/>
          <w:u w:val="single"/>
        </w:rPr>
      </w:pPr>
    </w:p>
    <w:p w:rsidR="002531B0" w:rsidRPr="00AF182E" w:rsidRDefault="002531B0" w:rsidP="002531B0">
      <w:pPr>
        <w:pStyle w:val="Recuodecorpodetexto"/>
        <w:rPr>
          <w:rFonts w:ascii="Arial" w:hAnsi="Arial" w:cs="Arial"/>
        </w:rPr>
      </w:pPr>
      <w:r w:rsidRPr="00AF182E">
        <w:rPr>
          <w:rFonts w:ascii="Arial" w:hAnsi="Arial" w:cs="Arial"/>
        </w:rPr>
        <w:t>“Limpeza, roçamento do mato e a construção de calçada ao redor da Escola Estadual Profª. Maria de Lourdes Beozzo Franchi, entre as Ruas Dante Martignago, Rua José Jorge Patrício, Rua do Irídio e Rua do Cromo, no bairro Mollon IV”.</w:t>
      </w:r>
    </w:p>
    <w:p w:rsidR="002531B0" w:rsidRPr="00AF182E" w:rsidRDefault="002531B0" w:rsidP="002531B0">
      <w:pPr>
        <w:ind w:left="1440" w:firstLine="360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ind w:left="1440" w:firstLine="360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ind w:left="1440" w:firstLine="360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ind w:firstLine="1440"/>
        <w:jc w:val="both"/>
        <w:rPr>
          <w:rFonts w:ascii="Arial" w:hAnsi="Arial" w:cs="Arial"/>
        </w:rPr>
      </w:pPr>
      <w:r w:rsidRPr="00AF182E">
        <w:rPr>
          <w:rFonts w:ascii="Arial" w:hAnsi="Arial" w:cs="Arial"/>
          <w:b/>
          <w:bCs/>
        </w:rPr>
        <w:t>INDICA</w:t>
      </w:r>
      <w:r w:rsidRPr="00AF182E">
        <w:rPr>
          <w:rFonts w:ascii="Arial" w:hAnsi="Arial" w:cs="Arial"/>
        </w:rPr>
        <w:t xml:space="preserve"> ao Senhor Prefeito Municipal, na forma regimental, determinar ao setor competente que tome providências no sentido de fazer a limpeza, roçamento do mato e a construção de calçada ao redor da Escola Estadual Profª. Maria de Lourdes Beozzo Franchi, entre as Ruas Dante Martignago, Rua José Jorge Patrício, Rua do Irídio e Rua do Cromo, no bairro Mollon IV.</w:t>
      </w:r>
    </w:p>
    <w:p w:rsidR="002531B0" w:rsidRPr="00AF182E" w:rsidRDefault="002531B0" w:rsidP="002531B0">
      <w:pPr>
        <w:ind w:firstLine="144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jc w:val="center"/>
        <w:rPr>
          <w:rFonts w:ascii="Arial" w:hAnsi="Arial" w:cs="Arial"/>
          <w:b/>
        </w:rPr>
      </w:pPr>
    </w:p>
    <w:p w:rsidR="002531B0" w:rsidRPr="00AF182E" w:rsidRDefault="002531B0" w:rsidP="002531B0">
      <w:pPr>
        <w:jc w:val="center"/>
        <w:rPr>
          <w:rFonts w:ascii="Arial" w:hAnsi="Arial" w:cs="Arial"/>
          <w:b/>
        </w:rPr>
      </w:pPr>
      <w:r w:rsidRPr="00AF182E">
        <w:rPr>
          <w:rFonts w:ascii="Arial" w:hAnsi="Arial" w:cs="Arial"/>
          <w:b/>
        </w:rPr>
        <w:t>Justificativa</w:t>
      </w:r>
    </w:p>
    <w:p w:rsidR="002531B0" w:rsidRPr="00AF182E" w:rsidRDefault="002531B0" w:rsidP="002531B0">
      <w:pPr>
        <w:ind w:firstLine="1440"/>
        <w:jc w:val="center"/>
        <w:rPr>
          <w:rFonts w:ascii="Arial" w:hAnsi="Arial" w:cs="Arial"/>
          <w:b/>
        </w:rPr>
      </w:pPr>
    </w:p>
    <w:p w:rsidR="002531B0" w:rsidRPr="00AF182E" w:rsidRDefault="002531B0" w:rsidP="002531B0">
      <w:pPr>
        <w:ind w:firstLine="1440"/>
        <w:jc w:val="center"/>
        <w:rPr>
          <w:rFonts w:ascii="Arial" w:hAnsi="Arial" w:cs="Arial"/>
          <w:b/>
        </w:rPr>
      </w:pPr>
    </w:p>
    <w:p w:rsidR="002531B0" w:rsidRPr="00AF182E" w:rsidRDefault="002531B0" w:rsidP="002531B0">
      <w:pPr>
        <w:ind w:firstLine="1440"/>
        <w:jc w:val="both"/>
        <w:rPr>
          <w:rFonts w:ascii="Arial" w:hAnsi="Arial" w:cs="Arial"/>
        </w:rPr>
      </w:pPr>
      <w:r w:rsidRPr="00AF182E">
        <w:rPr>
          <w:rFonts w:ascii="Arial" w:hAnsi="Arial" w:cs="Arial"/>
        </w:rPr>
        <w:t>O local citado não possui calçada e o acúmulo de mato está incomodando aos moradores vizinhos,</w:t>
      </w:r>
      <w:r>
        <w:rPr>
          <w:rFonts w:ascii="Arial" w:hAnsi="Arial" w:cs="Arial"/>
        </w:rPr>
        <w:t xml:space="preserve"> </w:t>
      </w:r>
      <w:r w:rsidRPr="00AF182E">
        <w:rPr>
          <w:rFonts w:ascii="Arial" w:hAnsi="Arial" w:cs="Arial"/>
        </w:rPr>
        <w:t xml:space="preserve">fazendo com que os munícipes transitem pela </w:t>
      </w:r>
      <w:r>
        <w:rPr>
          <w:rFonts w:ascii="Arial" w:hAnsi="Arial" w:cs="Arial"/>
        </w:rPr>
        <w:t>r</w:t>
      </w:r>
      <w:r w:rsidRPr="00AF182E">
        <w:rPr>
          <w:rFonts w:ascii="Arial" w:hAnsi="Arial" w:cs="Arial"/>
        </w:rPr>
        <w:t>ua, podendo assim causar acidentes</w:t>
      </w:r>
      <w:r>
        <w:rPr>
          <w:rFonts w:ascii="Arial" w:hAnsi="Arial" w:cs="Arial"/>
        </w:rPr>
        <w:t>.</w:t>
      </w:r>
    </w:p>
    <w:p w:rsidR="002531B0" w:rsidRPr="00AF182E" w:rsidRDefault="002531B0" w:rsidP="002531B0">
      <w:pPr>
        <w:ind w:firstLine="144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ind w:firstLine="1440"/>
        <w:jc w:val="both"/>
        <w:rPr>
          <w:rFonts w:ascii="Arial" w:hAnsi="Arial" w:cs="Arial"/>
          <w:szCs w:val="28"/>
        </w:rPr>
      </w:pPr>
      <w:r w:rsidRPr="00AF182E">
        <w:rPr>
          <w:rFonts w:ascii="Arial" w:hAnsi="Arial" w:cs="Arial"/>
        </w:rPr>
        <w:t xml:space="preserve">Solicitamos que seja construída a calçada, para que os pedestres possam caminhar com segurança pelo local. </w:t>
      </w:r>
    </w:p>
    <w:p w:rsidR="002531B0" w:rsidRPr="00AF182E" w:rsidRDefault="002531B0" w:rsidP="002531B0">
      <w:pPr>
        <w:ind w:firstLine="1440"/>
        <w:jc w:val="both"/>
        <w:rPr>
          <w:rFonts w:ascii="Arial" w:hAnsi="Arial" w:cs="Arial"/>
        </w:rPr>
      </w:pPr>
    </w:p>
    <w:p w:rsidR="002531B0" w:rsidRPr="00AF182E" w:rsidRDefault="002531B0" w:rsidP="002531B0">
      <w:pPr>
        <w:jc w:val="both"/>
        <w:rPr>
          <w:rFonts w:ascii="Arial" w:hAnsi="Arial" w:cs="Arial"/>
        </w:rPr>
      </w:pPr>
    </w:p>
    <w:p w:rsidR="002531B0" w:rsidRPr="00AF182E" w:rsidRDefault="002531B0" w:rsidP="002531B0">
      <w:pPr>
        <w:ind w:firstLine="1440"/>
        <w:outlineLvl w:val="0"/>
        <w:rPr>
          <w:rFonts w:ascii="Arial" w:hAnsi="Arial" w:cs="Arial"/>
        </w:rPr>
      </w:pPr>
      <w:r w:rsidRPr="00AF182E">
        <w:rPr>
          <w:rFonts w:ascii="Arial" w:hAnsi="Arial" w:cs="Arial"/>
        </w:rPr>
        <w:t>Plenário “Dr. Tancredo Neves”, em 27 de agosto de 2012.</w:t>
      </w:r>
    </w:p>
    <w:p w:rsidR="002531B0" w:rsidRPr="00AF182E" w:rsidRDefault="002531B0" w:rsidP="002531B0">
      <w:pPr>
        <w:ind w:firstLine="1440"/>
        <w:rPr>
          <w:rFonts w:ascii="Arial" w:hAnsi="Arial" w:cs="Arial"/>
        </w:rPr>
      </w:pPr>
    </w:p>
    <w:p w:rsidR="002531B0" w:rsidRPr="00AF182E" w:rsidRDefault="002531B0" w:rsidP="002531B0">
      <w:pPr>
        <w:rPr>
          <w:rFonts w:ascii="Arial" w:hAnsi="Arial" w:cs="Arial"/>
        </w:rPr>
      </w:pPr>
    </w:p>
    <w:p w:rsidR="002531B0" w:rsidRDefault="002531B0" w:rsidP="002531B0">
      <w:pPr>
        <w:ind w:firstLine="1440"/>
        <w:rPr>
          <w:rFonts w:ascii="Arial" w:hAnsi="Arial" w:cs="Arial"/>
        </w:rPr>
      </w:pPr>
    </w:p>
    <w:p w:rsidR="002531B0" w:rsidRDefault="002531B0" w:rsidP="002531B0">
      <w:pPr>
        <w:ind w:firstLine="1440"/>
        <w:rPr>
          <w:rFonts w:ascii="Arial" w:hAnsi="Arial" w:cs="Arial"/>
        </w:rPr>
      </w:pPr>
    </w:p>
    <w:p w:rsidR="002531B0" w:rsidRDefault="002531B0" w:rsidP="002531B0">
      <w:pPr>
        <w:ind w:firstLine="1440"/>
        <w:rPr>
          <w:rFonts w:ascii="Arial" w:hAnsi="Arial" w:cs="Arial"/>
        </w:rPr>
      </w:pPr>
    </w:p>
    <w:p w:rsidR="002531B0" w:rsidRPr="00AF182E" w:rsidRDefault="002531B0" w:rsidP="002531B0">
      <w:pPr>
        <w:ind w:firstLine="1440"/>
        <w:rPr>
          <w:rFonts w:ascii="Arial" w:hAnsi="Arial" w:cs="Arial"/>
        </w:rPr>
      </w:pPr>
    </w:p>
    <w:p w:rsidR="002531B0" w:rsidRPr="00AF182E" w:rsidRDefault="002531B0" w:rsidP="002531B0">
      <w:pPr>
        <w:jc w:val="center"/>
        <w:outlineLvl w:val="0"/>
        <w:rPr>
          <w:rFonts w:ascii="Arial" w:hAnsi="Arial" w:cs="Arial"/>
          <w:b/>
        </w:rPr>
      </w:pPr>
      <w:r w:rsidRPr="00AF182E">
        <w:rPr>
          <w:rFonts w:ascii="Arial" w:hAnsi="Arial" w:cs="Arial"/>
          <w:b/>
        </w:rPr>
        <w:t>ADEMIR DA SILVA</w:t>
      </w:r>
    </w:p>
    <w:p w:rsidR="002531B0" w:rsidRPr="00AF182E" w:rsidRDefault="002531B0" w:rsidP="002531B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F9" w:rsidRDefault="004D49F9">
      <w:r>
        <w:separator/>
      </w:r>
    </w:p>
  </w:endnote>
  <w:endnote w:type="continuationSeparator" w:id="0">
    <w:p w:rsidR="004D49F9" w:rsidRDefault="004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F9" w:rsidRDefault="004D49F9">
      <w:r>
        <w:separator/>
      </w:r>
    </w:p>
  </w:footnote>
  <w:footnote w:type="continuationSeparator" w:id="0">
    <w:p w:rsidR="004D49F9" w:rsidRDefault="004D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1B0"/>
    <w:rsid w:val="003D3AA8"/>
    <w:rsid w:val="004C67DE"/>
    <w:rsid w:val="004C7FC2"/>
    <w:rsid w:val="004D49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31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2531B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531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531B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