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73E9A">
        <w:rPr>
          <w:rFonts w:ascii="Arial" w:hAnsi="Arial" w:cs="Arial"/>
        </w:rPr>
        <w:t>00517</w:t>
      </w:r>
      <w:r>
        <w:rPr>
          <w:rFonts w:ascii="Arial" w:hAnsi="Arial" w:cs="Arial"/>
        </w:rPr>
        <w:t>/</w:t>
      </w:r>
      <w:r w:rsidR="00773E9A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85676E">
        <w:rPr>
          <w:rFonts w:ascii="Arial" w:hAnsi="Arial" w:cs="Arial"/>
          <w:sz w:val="24"/>
          <w:szCs w:val="24"/>
        </w:rPr>
        <w:t>José Lopes dos Passos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7449B8">
        <w:rPr>
          <w:rFonts w:ascii="Arial" w:hAnsi="Arial" w:cs="Arial"/>
          <w:bCs/>
          <w:sz w:val="24"/>
          <w:szCs w:val="24"/>
        </w:rPr>
        <w:t xml:space="preserve"> </w:t>
      </w:r>
      <w:r w:rsidR="0085676E">
        <w:rPr>
          <w:rFonts w:ascii="Arial" w:hAnsi="Arial" w:cs="Arial"/>
          <w:sz w:val="24"/>
          <w:szCs w:val="24"/>
        </w:rPr>
        <w:t>José Lopes dos Passos ocorrido no dia 26 de abril de 2013.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85676E">
        <w:rPr>
          <w:rFonts w:ascii="Arial" w:hAnsi="Arial" w:cs="Arial"/>
          <w:sz w:val="24"/>
          <w:szCs w:val="24"/>
        </w:rPr>
        <w:t>Rua Luxemburgo, número 363 no bairro Jardim Europa.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85676E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José Lopes contava com 47 anos de idade, solteiro, deixa os pais Gervazio Amancio dos Passos e Rosa Lopes dos Passos.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85676E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85676E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484C05">
      <w:pPr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56000B">
        <w:rPr>
          <w:rFonts w:ascii="Arial" w:hAnsi="Arial" w:cs="Arial"/>
          <w:sz w:val="24"/>
          <w:szCs w:val="24"/>
        </w:rPr>
        <w:t xml:space="preserve">26 </w:t>
      </w:r>
      <w:r w:rsidR="00C64A30">
        <w:rPr>
          <w:rFonts w:ascii="Arial" w:hAnsi="Arial" w:cs="Arial"/>
          <w:sz w:val="24"/>
          <w:szCs w:val="24"/>
        </w:rPr>
        <w:t>de abril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E8" w:rsidRDefault="008A18E8">
      <w:r>
        <w:separator/>
      </w:r>
    </w:p>
  </w:endnote>
  <w:endnote w:type="continuationSeparator" w:id="0">
    <w:p w:rsidR="008A18E8" w:rsidRDefault="008A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E8" w:rsidRDefault="008A18E8">
      <w:r>
        <w:separator/>
      </w:r>
    </w:p>
  </w:footnote>
  <w:footnote w:type="continuationSeparator" w:id="0">
    <w:p w:rsidR="008A18E8" w:rsidRDefault="008A1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417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417C" w:rsidRPr="00A6417C" w:rsidRDefault="00A6417C" w:rsidP="00A6417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417C">
                  <w:rPr>
                    <w:rFonts w:ascii="Arial" w:hAnsi="Arial" w:cs="Arial"/>
                    <w:b/>
                  </w:rPr>
                  <w:t>PROTOCOLO Nº: 04870/2013     DATA: 26/04/2013     HORA: 16:16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92A1B"/>
    <w:rsid w:val="001B478A"/>
    <w:rsid w:val="001D1394"/>
    <w:rsid w:val="00297A05"/>
    <w:rsid w:val="0033648A"/>
    <w:rsid w:val="00373483"/>
    <w:rsid w:val="003D3AA8"/>
    <w:rsid w:val="00454EAC"/>
    <w:rsid w:val="00455D14"/>
    <w:rsid w:val="00484C05"/>
    <w:rsid w:val="0049057E"/>
    <w:rsid w:val="004B2BDB"/>
    <w:rsid w:val="004B57DB"/>
    <w:rsid w:val="004C67DE"/>
    <w:rsid w:val="0056000B"/>
    <w:rsid w:val="006A4D6E"/>
    <w:rsid w:val="00705ABB"/>
    <w:rsid w:val="007449B8"/>
    <w:rsid w:val="007455ED"/>
    <w:rsid w:val="00773E9A"/>
    <w:rsid w:val="0081313F"/>
    <w:rsid w:val="0085676E"/>
    <w:rsid w:val="008A18E8"/>
    <w:rsid w:val="008D54B0"/>
    <w:rsid w:val="00923261"/>
    <w:rsid w:val="009F196D"/>
    <w:rsid w:val="00A6417C"/>
    <w:rsid w:val="00A71CAF"/>
    <w:rsid w:val="00A9035B"/>
    <w:rsid w:val="00AB3960"/>
    <w:rsid w:val="00AE702A"/>
    <w:rsid w:val="00B1534E"/>
    <w:rsid w:val="00C64A30"/>
    <w:rsid w:val="00C67D05"/>
    <w:rsid w:val="00C71A61"/>
    <w:rsid w:val="00CD613B"/>
    <w:rsid w:val="00CF7F49"/>
    <w:rsid w:val="00D26CB3"/>
    <w:rsid w:val="00E35FD6"/>
    <w:rsid w:val="00E903BB"/>
    <w:rsid w:val="00EB7D7D"/>
    <w:rsid w:val="00EE7983"/>
    <w:rsid w:val="00F02A5C"/>
    <w:rsid w:val="00F16623"/>
    <w:rsid w:val="00F6321B"/>
    <w:rsid w:val="00F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