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E6189">
        <w:rPr>
          <w:rFonts w:ascii="Arial" w:hAnsi="Arial" w:cs="Arial"/>
        </w:rPr>
        <w:t>00545</w:t>
      </w:r>
      <w:r>
        <w:rPr>
          <w:rFonts w:ascii="Arial" w:hAnsi="Arial" w:cs="Arial"/>
        </w:rPr>
        <w:t>/</w:t>
      </w:r>
      <w:r w:rsidR="006E6189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353FDB">
        <w:rPr>
          <w:rFonts w:ascii="Arial" w:hAnsi="Arial" w:cs="Arial"/>
          <w:sz w:val="24"/>
          <w:szCs w:val="24"/>
        </w:rPr>
        <w:t>0</w:t>
      </w:r>
      <w:r w:rsidR="009C190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9C1901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2013, a partir das 8h</w:t>
      </w:r>
      <w:r w:rsidR="009C190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0, possa tratar de assuntos de interesse do município </w:t>
      </w:r>
      <w:r w:rsidR="00353FDB">
        <w:rPr>
          <w:rFonts w:ascii="Arial" w:hAnsi="Arial" w:cs="Arial"/>
          <w:sz w:val="24"/>
          <w:szCs w:val="24"/>
        </w:rPr>
        <w:t xml:space="preserve">em São Paulo na Secretaria de Estado da Agricultura e </w:t>
      </w:r>
      <w:r w:rsidR="009C1901">
        <w:rPr>
          <w:rFonts w:ascii="Arial" w:hAnsi="Arial" w:cs="Arial"/>
          <w:sz w:val="24"/>
          <w:szCs w:val="24"/>
        </w:rPr>
        <w:t>Abastecimento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</w:t>
      </w:r>
      <w:r w:rsidR="009C1901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353FDB">
        <w:rPr>
          <w:rFonts w:ascii="Arial" w:hAnsi="Arial" w:cs="Arial"/>
          <w:sz w:val="24"/>
          <w:szCs w:val="24"/>
        </w:rPr>
        <w:t>ma</w:t>
      </w:r>
      <w:r w:rsidR="009C1901"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z w:val="24"/>
          <w:szCs w:val="24"/>
        </w:rPr>
        <w:t xml:space="preserve"> de 20</w:t>
      </w:r>
      <w:r w:rsidR="00353FD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353FDB">
        <w:rPr>
          <w:rFonts w:ascii="Arial" w:hAnsi="Arial" w:cs="Arial"/>
          <w:b/>
          <w:sz w:val="24"/>
          <w:szCs w:val="24"/>
        </w:rPr>
        <w:t>uca Bortolucci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434035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EF" w:rsidRDefault="000E21EF">
      <w:r>
        <w:separator/>
      </w:r>
    </w:p>
  </w:endnote>
  <w:endnote w:type="continuationSeparator" w:id="0">
    <w:p w:rsidR="000E21EF" w:rsidRDefault="000E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EF" w:rsidRDefault="000E21EF">
      <w:r>
        <w:separator/>
      </w:r>
    </w:p>
  </w:footnote>
  <w:footnote w:type="continuationSeparator" w:id="0">
    <w:p w:rsidR="000E21EF" w:rsidRDefault="000E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2C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A2C48" w:rsidRPr="002A2C48" w:rsidRDefault="002A2C48" w:rsidP="002A2C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A2C48">
                  <w:rPr>
                    <w:rFonts w:ascii="Arial" w:hAnsi="Arial" w:cs="Arial"/>
                    <w:b/>
                  </w:rPr>
                  <w:t>PROTOCOLO Nº: 05198/2013     DATA: 08/05/2013     HORA: 14:01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21EF"/>
    <w:rsid w:val="00185BCD"/>
    <w:rsid w:val="001B478A"/>
    <w:rsid w:val="001D1394"/>
    <w:rsid w:val="0029195A"/>
    <w:rsid w:val="002A2C48"/>
    <w:rsid w:val="0033648A"/>
    <w:rsid w:val="00353FDB"/>
    <w:rsid w:val="00373483"/>
    <w:rsid w:val="003D3AA8"/>
    <w:rsid w:val="00430285"/>
    <w:rsid w:val="00434035"/>
    <w:rsid w:val="00454EAC"/>
    <w:rsid w:val="0049057E"/>
    <w:rsid w:val="004B57DB"/>
    <w:rsid w:val="004C67DE"/>
    <w:rsid w:val="005305AF"/>
    <w:rsid w:val="006433C2"/>
    <w:rsid w:val="006B7BDB"/>
    <w:rsid w:val="006E6189"/>
    <w:rsid w:val="00705ABB"/>
    <w:rsid w:val="00763272"/>
    <w:rsid w:val="00943DF7"/>
    <w:rsid w:val="0097368A"/>
    <w:rsid w:val="009C1901"/>
    <w:rsid w:val="009F196D"/>
    <w:rsid w:val="00A310F3"/>
    <w:rsid w:val="00A71CAF"/>
    <w:rsid w:val="00A9035B"/>
    <w:rsid w:val="00AE702A"/>
    <w:rsid w:val="00CD613B"/>
    <w:rsid w:val="00CF7F49"/>
    <w:rsid w:val="00D26CB3"/>
    <w:rsid w:val="00E53AC3"/>
    <w:rsid w:val="00E903BB"/>
    <w:rsid w:val="00EB7D7D"/>
    <w:rsid w:val="00EE7983"/>
    <w:rsid w:val="00F16623"/>
    <w:rsid w:val="00F9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2013-05-06T14:18:00Z</cp:lastPrinted>
  <dcterms:created xsi:type="dcterms:W3CDTF">2014-01-14T16:51:00Z</dcterms:created>
  <dcterms:modified xsi:type="dcterms:W3CDTF">2014-01-14T16:51:00Z</dcterms:modified>
</cp:coreProperties>
</file>