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AC" w:rsidRDefault="001A54AC" w:rsidP="00FF3852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FC4837">
        <w:rPr>
          <w:rFonts w:ascii="Arial" w:hAnsi="Arial" w:cs="Arial"/>
        </w:rPr>
        <w:t>572/2013</w:t>
      </w:r>
    </w:p>
    <w:p w:rsidR="0003314F" w:rsidRDefault="0003314F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25F27" w:rsidRDefault="00D25F27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82B8F" w:rsidRDefault="00506779" w:rsidP="00740E5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740E51">
        <w:rPr>
          <w:rFonts w:ascii="Arial" w:hAnsi="Arial" w:cs="Arial"/>
          <w:sz w:val="24"/>
          <w:szCs w:val="24"/>
        </w:rPr>
        <w:t xml:space="preserve">de </w:t>
      </w:r>
      <w:r w:rsidR="00AE72DB">
        <w:rPr>
          <w:rFonts w:ascii="Arial" w:hAnsi="Arial" w:cs="Arial"/>
          <w:sz w:val="24"/>
          <w:szCs w:val="24"/>
        </w:rPr>
        <w:t xml:space="preserve">Lei que proíbe a modalidade de habitação </w:t>
      </w:r>
      <w:proofErr w:type="spellStart"/>
      <w:r w:rsidR="00AE72DB">
        <w:rPr>
          <w:rFonts w:ascii="Arial" w:hAnsi="Arial" w:cs="Arial"/>
          <w:sz w:val="24"/>
          <w:szCs w:val="24"/>
        </w:rPr>
        <w:t>multifamiliar</w:t>
      </w:r>
      <w:proofErr w:type="spellEnd"/>
      <w:r w:rsidR="00AE72DB">
        <w:rPr>
          <w:rFonts w:ascii="Arial" w:hAnsi="Arial" w:cs="Arial"/>
          <w:sz w:val="24"/>
          <w:szCs w:val="24"/>
        </w:rPr>
        <w:t xml:space="preserve"> em loteamento</w:t>
      </w:r>
      <w:r w:rsidR="00740E51">
        <w:rPr>
          <w:rFonts w:ascii="Arial" w:hAnsi="Arial" w:cs="Arial"/>
          <w:sz w:val="24"/>
          <w:szCs w:val="24"/>
        </w:rPr>
        <w:t>s</w:t>
      </w:r>
      <w:r w:rsidR="00AE72DB">
        <w:rPr>
          <w:rFonts w:ascii="Arial" w:hAnsi="Arial" w:cs="Arial"/>
          <w:sz w:val="24"/>
          <w:szCs w:val="24"/>
        </w:rPr>
        <w:t xml:space="preserve"> que não </w:t>
      </w:r>
      <w:r w:rsidR="00740E51">
        <w:rPr>
          <w:rFonts w:ascii="Arial" w:hAnsi="Arial" w:cs="Arial"/>
          <w:sz w:val="24"/>
          <w:szCs w:val="24"/>
        </w:rPr>
        <w:t>são</w:t>
      </w:r>
      <w:r w:rsidR="00AE72DB">
        <w:rPr>
          <w:rFonts w:ascii="Arial" w:hAnsi="Arial" w:cs="Arial"/>
          <w:sz w:val="24"/>
          <w:szCs w:val="24"/>
        </w:rPr>
        <w:t xml:space="preserve"> permitido</w:t>
      </w:r>
      <w:r w:rsidR="00740E51">
        <w:rPr>
          <w:rFonts w:ascii="Arial" w:hAnsi="Arial" w:cs="Arial"/>
          <w:sz w:val="24"/>
          <w:szCs w:val="24"/>
        </w:rPr>
        <w:t xml:space="preserve">s </w:t>
      </w:r>
      <w:r w:rsidR="00AE72DB">
        <w:rPr>
          <w:rFonts w:ascii="Arial" w:hAnsi="Arial" w:cs="Arial"/>
          <w:sz w:val="24"/>
          <w:szCs w:val="24"/>
        </w:rPr>
        <w:t>o</w:t>
      </w:r>
      <w:r w:rsidR="00740E51">
        <w:rPr>
          <w:rFonts w:ascii="Arial" w:hAnsi="Arial" w:cs="Arial"/>
          <w:sz w:val="24"/>
          <w:szCs w:val="24"/>
        </w:rPr>
        <w:t xml:space="preserve">s </w:t>
      </w:r>
      <w:r w:rsidR="00AE72DB">
        <w:rPr>
          <w:rFonts w:ascii="Arial" w:hAnsi="Arial" w:cs="Arial"/>
          <w:sz w:val="24"/>
          <w:szCs w:val="24"/>
        </w:rPr>
        <w:t>desmembramento</w:t>
      </w:r>
      <w:r w:rsidR="00740E51">
        <w:rPr>
          <w:rFonts w:ascii="Arial" w:hAnsi="Arial" w:cs="Arial"/>
          <w:sz w:val="24"/>
          <w:szCs w:val="24"/>
        </w:rPr>
        <w:t>s</w:t>
      </w:r>
      <w:r w:rsidR="00AE72DB">
        <w:rPr>
          <w:rFonts w:ascii="Arial" w:hAnsi="Arial" w:cs="Arial"/>
          <w:sz w:val="24"/>
          <w:szCs w:val="24"/>
        </w:rPr>
        <w:t xml:space="preserve">. </w:t>
      </w:r>
    </w:p>
    <w:p w:rsidR="00740E51" w:rsidRDefault="00740E51" w:rsidP="00740E5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5F27" w:rsidRDefault="00D25F27" w:rsidP="00740E5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5F27" w:rsidRDefault="00D25F27" w:rsidP="00740E5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40E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25F27" w:rsidRDefault="00D25F2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2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C77013">
        <w:rPr>
          <w:rFonts w:ascii="Arial" w:hAnsi="Arial" w:cs="Arial"/>
          <w:sz w:val="24"/>
          <w:szCs w:val="24"/>
        </w:rPr>
        <w:t xml:space="preserve"> </w:t>
      </w:r>
      <w:r w:rsidR="00740E51">
        <w:rPr>
          <w:rFonts w:ascii="Arial" w:hAnsi="Arial" w:cs="Arial"/>
          <w:sz w:val="24"/>
          <w:szCs w:val="24"/>
        </w:rPr>
        <w:t>a resposta ao Requerimento 393/13.</w:t>
      </w:r>
    </w:p>
    <w:p w:rsidR="00D25F27" w:rsidRDefault="00D25F2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</w:t>
      </w:r>
      <w:r w:rsidR="00BF4DC9">
        <w:rPr>
          <w:rFonts w:ascii="Arial" w:hAnsi="Arial" w:cs="Arial"/>
          <w:sz w:val="24"/>
          <w:szCs w:val="24"/>
        </w:rPr>
        <w:t xml:space="preserve">, </w:t>
      </w:r>
      <w:r w:rsidR="00FF3852">
        <w:rPr>
          <w:rFonts w:ascii="Arial" w:hAnsi="Arial" w:cs="Arial"/>
          <w:sz w:val="24"/>
          <w:szCs w:val="24"/>
        </w:rPr>
        <w:t>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215BEB" w:rsidRDefault="00215BEB" w:rsidP="0003314F">
      <w:pPr>
        <w:ind w:left="720" w:firstLine="720"/>
        <w:rPr>
          <w:rFonts w:ascii="Arial" w:hAnsi="Arial" w:cs="Arial"/>
          <w:sz w:val="24"/>
          <w:szCs w:val="24"/>
        </w:rPr>
      </w:pPr>
    </w:p>
    <w:p w:rsidR="00F70D01" w:rsidRDefault="00FF3852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1A54AC">
        <w:rPr>
          <w:rFonts w:ascii="Arial" w:hAnsi="Arial" w:cs="Arial"/>
          <w:sz w:val="24"/>
          <w:szCs w:val="24"/>
        </w:rPr>
        <w:t xml:space="preserve"> </w:t>
      </w:r>
      <w:r w:rsidR="00740E51">
        <w:rPr>
          <w:rFonts w:ascii="Arial" w:hAnsi="Arial" w:cs="Arial"/>
          <w:sz w:val="24"/>
          <w:szCs w:val="24"/>
        </w:rPr>
        <w:t xml:space="preserve">Existe (sim ou não) uma Lei que proíbe a modalidade de habitação </w:t>
      </w:r>
      <w:proofErr w:type="spellStart"/>
      <w:r w:rsidR="00740E51">
        <w:rPr>
          <w:rFonts w:ascii="Arial" w:hAnsi="Arial" w:cs="Arial"/>
          <w:sz w:val="24"/>
          <w:szCs w:val="24"/>
        </w:rPr>
        <w:t>multifamiliar</w:t>
      </w:r>
      <w:proofErr w:type="spellEnd"/>
      <w:r w:rsidR="00740E51">
        <w:rPr>
          <w:rFonts w:ascii="Arial" w:hAnsi="Arial" w:cs="Arial"/>
          <w:sz w:val="24"/>
          <w:szCs w:val="24"/>
        </w:rPr>
        <w:t xml:space="preserve"> em loteamentos que não são permitidos os desmembramentos?</w:t>
      </w:r>
    </w:p>
    <w:p w:rsidR="00740E51" w:rsidRDefault="00740E51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740E51" w:rsidRDefault="00F70D01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740E51">
        <w:rPr>
          <w:rFonts w:ascii="Arial" w:hAnsi="Arial" w:cs="Arial"/>
          <w:sz w:val="24"/>
          <w:szCs w:val="24"/>
        </w:rPr>
        <w:t xml:space="preserve">Se a resposta do item anterior for (não), a Prefeitura pode (sim ou não) aprovar um Projeto de habitação </w:t>
      </w:r>
      <w:proofErr w:type="spellStart"/>
      <w:r w:rsidR="00740E51">
        <w:rPr>
          <w:rFonts w:ascii="Arial" w:hAnsi="Arial" w:cs="Arial"/>
          <w:sz w:val="24"/>
          <w:szCs w:val="24"/>
        </w:rPr>
        <w:t>multifamiliar</w:t>
      </w:r>
      <w:proofErr w:type="spellEnd"/>
      <w:r w:rsidR="00740E51">
        <w:rPr>
          <w:rFonts w:ascii="Arial" w:hAnsi="Arial" w:cs="Arial"/>
          <w:sz w:val="24"/>
          <w:szCs w:val="24"/>
        </w:rPr>
        <w:t xml:space="preserve"> que não seja, ou não contem característica germinada?</w:t>
      </w:r>
    </w:p>
    <w:p w:rsidR="00740E51" w:rsidRDefault="00740E51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1A54AC" w:rsidRDefault="00F70D01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A54AC">
        <w:rPr>
          <w:rFonts w:ascii="Arial" w:hAnsi="Arial" w:cs="Arial"/>
          <w:sz w:val="24"/>
          <w:szCs w:val="24"/>
        </w:rPr>
        <w:t>º)</w:t>
      </w:r>
      <w:r w:rsidR="00740E51">
        <w:rPr>
          <w:rFonts w:ascii="Arial" w:hAnsi="Arial" w:cs="Arial"/>
          <w:sz w:val="24"/>
          <w:szCs w:val="24"/>
        </w:rPr>
        <w:t xml:space="preserve">Se a resposta do item acima ainda for negativa, favor explicar a </w:t>
      </w:r>
      <w:r w:rsidR="00D25F27">
        <w:rPr>
          <w:rFonts w:ascii="Arial" w:hAnsi="Arial" w:cs="Arial"/>
          <w:sz w:val="24"/>
          <w:szCs w:val="24"/>
        </w:rPr>
        <w:t>citação</w:t>
      </w:r>
      <w:r w:rsidR="00740E51">
        <w:rPr>
          <w:rFonts w:ascii="Arial" w:hAnsi="Arial" w:cs="Arial"/>
          <w:sz w:val="24"/>
          <w:szCs w:val="24"/>
        </w:rPr>
        <w:t xml:space="preserve"> contida </w:t>
      </w:r>
      <w:r w:rsidR="00D25F27">
        <w:rPr>
          <w:rFonts w:ascii="Arial" w:hAnsi="Arial" w:cs="Arial"/>
          <w:sz w:val="24"/>
          <w:szCs w:val="24"/>
        </w:rPr>
        <w:t xml:space="preserve">na resposta do Requerimento 393/13 “uso inadequado”, uma vez que esses loteamentos foram aprovados ou estão aprovados em zonas que permitem tal modalidade de habitação </w:t>
      </w:r>
      <w:proofErr w:type="spellStart"/>
      <w:r w:rsidR="00D25F27">
        <w:rPr>
          <w:rFonts w:ascii="Arial" w:hAnsi="Arial" w:cs="Arial"/>
          <w:sz w:val="24"/>
          <w:szCs w:val="24"/>
        </w:rPr>
        <w:t>multifamiliar</w:t>
      </w:r>
      <w:proofErr w:type="spellEnd"/>
      <w:r w:rsidR="00D25F27">
        <w:rPr>
          <w:rFonts w:ascii="Arial" w:hAnsi="Arial" w:cs="Arial"/>
          <w:sz w:val="24"/>
          <w:szCs w:val="24"/>
        </w:rPr>
        <w:t xml:space="preserve"> de pequeno porte.</w:t>
      </w:r>
    </w:p>
    <w:p w:rsidR="00590106" w:rsidRDefault="00590106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25F27" w:rsidRDefault="00D25F27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25F27" w:rsidRDefault="00D25F27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25F27" w:rsidRDefault="00D25F27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25F27" w:rsidRDefault="00D25F27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25F27" w:rsidRDefault="00D25F27" w:rsidP="00D25F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5F27" w:rsidRDefault="00D25F27" w:rsidP="00D25F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5F27" w:rsidRPr="009F59F1" w:rsidRDefault="00D25F27" w:rsidP="00D25F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F59F1">
        <w:rPr>
          <w:rFonts w:ascii="Arial" w:hAnsi="Arial" w:cs="Arial"/>
          <w:sz w:val="24"/>
          <w:szCs w:val="24"/>
        </w:rPr>
        <w:t xml:space="preserve">(FLS. 2 – </w:t>
      </w:r>
      <w:r>
        <w:rPr>
          <w:rFonts w:ascii="Arial" w:hAnsi="Arial" w:cs="Arial"/>
          <w:sz w:val="24"/>
          <w:szCs w:val="24"/>
        </w:rPr>
        <w:t>Requerimento</w:t>
      </w:r>
      <w:r w:rsidRPr="009F59F1">
        <w:rPr>
          <w:rFonts w:ascii="Arial" w:hAnsi="Arial" w:cs="Arial"/>
          <w:sz w:val="24"/>
          <w:szCs w:val="24"/>
        </w:rPr>
        <w:t xml:space="preserve"> nº       </w:t>
      </w:r>
      <w:r w:rsidR="00FC4837">
        <w:rPr>
          <w:rFonts w:ascii="Arial" w:hAnsi="Arial" w:cs="Arial"/>
          <w:sz w:val="24"/>
          <w:szCs w:val="24"/>
        </w:rPr>
        <w:t>572</w:t>
      </w:r>
      <w:r w:rsidRPr="009F59F1">
        <w:rPr>
          <w:rFonts w:ascii="Arial" w:hAnsi="Arial" w:cs="Arial"/>
          <w:sz w:val="24"/>
          <w:szCs w:val="24"/>
        </w:rPr>
        <w:t>/2013)</w:t>
      </w:r>
    </w:p>
    <w:p w:rsidR="00D25F27" w:rsidRDefault="00D25F27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25F27" w:rsidRDefault="00D25F27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25F27" w:rsidRDefault="00D25F27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25F27" w:rsidRPr="0003314F" w:rsidRDefault="00D25F27" w:rsidP="00F70D0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03314F" w:rsidRDefault="00F70D01" w:rsidP="00F70D01">
      <w:pPr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4</w:t>
      </w:r>
      <w:r w:rsidR="00590106">
        <w:rPr>
          <w:rFonts w:ascii="Arial" w:hAnsi="Arial" w:cs="Arial"/>
          <w:sz w:val="24"/>
          <w:szCs w:val="24"/>
        </w:rPr>
        <w:t xml:space="preserve">º) </w:t>
      </w:r>
      <w:r w:rsidR="00973E45" w:rsidRPr="00C32AE4">
        <w:rPr>
          <w:rFonts w:ascii="Arial" w:hAnsi="Arial" w:cs="Arial"/>
          <w:sz w:val="24"/>
          <w:szCs w:val="24"/>
        </w:rPr>
        <w:t>Outras informações que julgar pertinentes.</w:t>
      </w:r>
    </w:p>
    <w:p w:rsidR="0003314F" w:rsidRDefault="0003314F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25F27" w:rsidRDefault="00D25F27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25F27" w:rsidRDefault="00D25F27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70D01" w:rsidRDefault="00F70D01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25F27" w:rsidRDefault="00D25F27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70D01" w:rsidRDefault="00F70D01" w:rsidP="0034574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74F">
        <w:rPr>
          <w:rFonts w:ascii="Arial" w:hAnsi="Arial" w:cs="Arial"/>
          <w:sz w:val="24"/>
          <w:szCs w:val="24"/>
        </w:rPr>
        <w:t>10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F70D01">
        <w:rPr>
          <w:rFonts w:ascii="Arial" w:hAnsi="Arial" w:cs="Arial"/>
          <w:sz w:val="24"/>
          <w:szCs w:val="24"/>
        </w:rPr>
        <w:t>maio</w:t>
      </w:r>
      <w:r w:rsidRPr="00C32AE4">
        <w:rPr>
          <w:rFonts w:ascii="Arial" w:hAnsi="Arial" w:cs="Arial"/>
          <w:sz w:val="24"/>
          <w:szCs w:val="24"/>
        </w:rPr>
        <w:t xml:space="preserve"> de 2013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0106" w:rsidRDefault="005901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D01" w:rsidRDefault="00F70D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27" w:rsidRDefault="00D25F2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27" w:rsidRDefault="00D25F2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27" w:rsidRDefault="00D25F2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32AE4" w:rsidRDefault="00C32AE4" w:rsidP="00C32AE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32AE4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058BC" w:rsidRDefault="00C32AE4" w:rsidP="000058BC">
      <w:pPr>
        <w:jc w:val="center"/>
        <w:rPr>
          <w:noProof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0058B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31" w:rsidRDefault="008B4831">
      <w:r>
        <w:separator/>
      </w:r>
    </w:p>
  </w:endnote>
  <w:endnote w:type="continuationSeparator" w:id="0">
    <w:p w:rsidR="008B4831" w:rsidRDefault="008B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31" w:rsidRDefault="008B4831">
      <w:r>
        <w:separator/>
      </w:r>
    </w:p>
  </w:footnote>
  <w:footnote w:type="continuationSeparator" w:id="0">
    <w:p w:rsidR="008B4831" w:rsidRDefault="008B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56D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856DE" w:rsidRPr="007856DE" w:rsidRDefault="007856DE" w:rsidP="007856D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856DE">
                  <w:rPr>
                    <w:rFonts w:ascii="Arial" w:hAnsi="Arial" w:cs="Arial"/>
                    <w:b/>
                  </w:rPr>
                  <w:t>PROTOCOLO Nº: 05399/2013     DATA: 10/05/2013     HORA: 14:47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8BC"/>
    <w:rsid w:val="00017A84"/>
    <w:rsid w:val="00017AC1"/>
    <w:rsid w:val="00031316"/>
    <w:rsid w:val="0003314F"/>
    <w:rsid w:val="00036B0C"/>
    <w:rsid w:val="000D2C9F"/>
    <w:rsid w:val="000D6796"/>
    <w:rsid w:val="001A54AC"/>
    <w:rsid w:val="001B478A"/>
    <w:rsid w:val="001D1394"/>
    <w:rsid w:val="00206998"/>
    <w:rsid w:val="00215BEB"/>
    <w:rsid w:val="00262885"/>
    <w:rsid w:val="002A691A"/>
    <w:rsid w:val="002D095B"/>
    <w:rsid w:val="003236B7"/>
    <w:rsid w:val="0033648A"/>
    <w:rsid w:val="0034574F"/>
    <w:rsid w:val="00373483"/>
    <w:rsid w:val="00387174"/>
    <w:rsid w:val="003D3AA8"/>
    <w:rsid w:val="00421D46"/>
    <w:rsid w:val="0043578D"/>
    <w:rsid w:val="00454EAC"/>
    <w:rsid w:val="004842C3"/>
    <w:rsid w:val="0049057E"/>
    <w:rsid w:val="004B57DB"/>
    <w:rsid w:val="004C67DE"/>
    <w:rsid w:val="00506779"/>
    <w:rsid w:val="00511028"/>
    <w:rsid w:val="00590106"/>
    <w:rsid w:val="00594147"/>
    <w:rsid w:val="00604093"/>
    <w:rsid w:val="0062070A"/>
    <w:rsid w:val="006753A6"/>
    <w:rsid w:val="006B3B69"/>
    <w:rsid w:val="00705ABB"/>
    <w:rsid w:val="00740E51"/>
    <w:rsid w:val="007856DE"/>
    <w:rsid w:val="007B1241"/>
    <w:rsid w:val="0087310D"/>
    <w:rsid w:val="008B4831"/>
    <w:rsid w:val="00946077"/>
    <w:rsid w:val="00973E45"/>
    <w:rsid w:val="00982B8F"/>
    <w:rsid w:val="00983CBF"/>
    <w:rsid w:val="009F196D"/>
    <w:rsid w:val="00A10905"/>
    <w:rsid w:val="00A71CAF"/>
    <w:rsid w:val="00A9035B"/>
    <w:rsid w:val="00A92D08"/>
    <w:rsid w:val="00A95EA8"/>
    <w:rsid w:val="00AB533F"/>
    <w:rsid w:val="00AE702A"/>
    <w:rsid w:val="00AE72DB"/>
    <w:rsid w:val="00B309C7"/>
    <w:rsid w:val="00B8054D"/>
    <w:rsid w:val="00BD61EF"/>
    <w:rsid w:val="00BF4DC9"/>
    <w:rsid w:val="00C306E1"/>
    <w:rsid w:val="00C32AE4"/>
    <w:rsid w:val="00C4546F"/>
    <w:rsid w:val="00C77013"/>
    <w:rsid w:val="00CA03BA"/>
    <w:rsid w:val="00CD613B"/>
    <w:rsid w:val="00CF7F49"/>
    <w:rsid w:val="00D25F27"/>
    <w:rsid w:val="00D26CB3"/>
    <w:rsid w:val="00DA6C38"/>
    <w:rsid w:val="00E33E08"/>
    <w:rsid w:val="00E903BB"/>
    <w:rsid w:val="00EB7D7D"/>
    <w:rsid w:val="00EE7983"/>
    <w:rsid w:val="00F16623"/>
    <w:rsid w:val="00F53D52"/>
    <w:rsid w:val="00F70D01"/>
    <w:rsid w:val="00F937B3"/>
    <w:rsid w:val="00FC483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C4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2013-05-09T16:27:00Z</cp:lastPrinted>
  <dcterms:created xsi:type="dcterms:W3CDTF">2014-01-14T16:51:00Z</dcterms:created>
  <dcterms:modified xsi:type="dcterms:W3CDTF">2014-01-14T16:51:00Z</dcterms:modified>
</cp:coreProperties>
</file>