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E9A" w:rsidRPr="005F68EC" w:rsidRDefault="003E4E9A" w:rsidP="005F68EC">
      <w:pPr>
        <w:pStyle w:val="Ttulo"/>
        <w:ind w:firstLine="720"/>
        <w:jc w:val="left"/>
        <w:rPr>
          <w:rFonts w:ascii="Arial" w:hAnsi="Arial" w:cs="Arial"/>
          <w:b w:val="0"/>
          <w:sz w:val="20"/>
          <w:szCs w:val="20"/>
        </w:rPr>
      </w:pPr>
    </w:p>
    <w:p w:rsidR="00EC461F" w:rsidRPr="005F68EC" w:rsidRDefault="00FF3852" w:rsidP="005F68EC">
      <w:pPr>
        <w:pStyle w:val="Ttulo"/>
        <w:ind w:firstLine="720"/>
        <w:rPr>
          <w:rFonts w:ascii="Arial" w:hAnsi="Arial" w:cs="Arial"/>
          <w:sz w:val="20"/>
          <w:szCs w:val="20"/>
        </w:rPr>
      </w:pPr>
      <w:r w:rsidRPr="005F68EC">
        <w:rPr>
          <w:rFonts w:ascii="Arial" w:hAnsi="Arial" w:cs="Arial"/>
          <w:sz w:val="20"/>
          <w:szCs w:val="20"/>
        </w:rPr>
        <w:t>REQUERIMENTO Nº $</w:t>
      </w:r>
      <w:proofErr w:type="gramStart"/>
      <w:r w:rsidRPr="005F68EC">
        <w:rPr>
          <w:rFonts w:ascii="Arial" w:hAnsi="Arial" w:cs="Arial"/>
          <w:sz w:val="20"/>
          <w:szCs w:val="20"/>
        </w:rPr>
        <w:t>NUMERO</w:t>
      </w:r>
      <w:proofErr w:type="gramEnd"/>
      <w:r w:rsidRPr="005F68EC">
        <w:rPr>
          <w:rFonts w:ascii="Arial" w:hAnsi="Arial" w:cs="Arial"/>
          <w:sz w:val="20"/>
          <w:szCs w:val="20"/>
        </w:rPr>
        <w:t>$/$ANO$</w:t>
      </w:r>
    </w:p>
    <w:p w:rsidR="006B2407" w:rsidRPr="005F68EC" w:rsidRDefault="006B2407" w:rsidP="005F68EC">
      <w:pPr>
        <w:pStyle w:val="Ttulo"/>
        <w:ind w:firstLine="720"/>
        <w:rPr>
          <w:rFonts w:ascii="Arial" w:hAnsi="Arial" w:cs="Arial"/>
          <w:b w:val="0"/>
          <w:sz w:val="20"/>
          <w:szCs w:val="20"/>
        </w:rPr>
      </w:pPr>
      <w:bookmarkStart w:id="0" w:name="_GoBack"/>
      <w:bookmarkEnd w:id="0"/>
    </w:p>
    <w:p w:rsidR="005F68EC" w:rsidRPr="005F68EC" w:rsidRDefault="005F68EC" w:rsidP="005F68EC">
      <w:pPr>
        <w:pStyle w:val="Ttulo"/>
        <w:ind w:firstLine="720"/>
        <w:rPr>
          <w:rFonts w:ascii="Arial" w:hAnsi="Arial" w:cs="Arial"/>
          <w:b w:val="0"/>
          <w:sz w:val="20"/>
          <w:szCs w:val="20"/>
        </w:rPr>
      </w:pPr>
    </w:p>
    <w:p w:rsidR="006372F0" w:rsidRPr="005F68EC" w:rsidRDefault="00027F50" w:rsidP="005F68EC">
      <w:pPr>
        <w:ind w:left="4536"/>
        <w:jc w:val="both"/>
        <w:rPr>
          <w:rFonts w:ascii="Arial" w:hAnsi="Arial" w:cs="Arial"/>
        </w:rPr>
      </w:pPr>
      <w:r w:rsidRPr="005F68EC">
        <w:rPr>
          <w:rFonts w:ascii="Arial" w:hAnsi="Arial" w:cs="Arial"/>
        </w:rPr>
        <w:t xml:space="preserve">Requer </w:t>
      </w:r>
      <w:r w:rsidR="00F51D08" w:rsidRPr="005F68EC">
        <w:rPr>
          <w:rFonts w:ascii="Arial" w:hAnsi="Arial" w:cs="Arial"/>
        </w:rPr>
        <w:t xml:space="preserve">informações </w:t>
      </w:r>
      <w:r w:rsidR="00820947" w:rsidRPr="005F68EC">
        <w:rPr>
          <w:rFonts w:ascii="Arial" w:hAnsi="Arial" w:cs="Arial"/>
        </w:rPr>
        <w:t>acerca</w:t>
      </w:r>
      <w:r w:rsidR="00F93DCE" w:rsidRPr="005F68EC">
        <w:rPr>
          <w:rFonts w:ascii="Arial" w:hAnsi="Arial" w:cs="Arial"/>
        </w:rPr>
        <w:t xml:space="preserve"> </w:t>
      </w:r>
      <w:r w:rsidR="007234CD" w:rsidRPr="005F68EC">
        <w:rPr>
          <w:rFonts w:ascii="Arial" w:hAnsi="Arial" w:cs="Arial"/>
        </w:rPr>
        <w:t>do</w:t>
      </w:r>
      <w:r w:rsidR="00FE7B53" w:rsidRPr="005F68EC">
        <w:rPr>
          <w:rFonts w:ascii="Arial" w:hAnsi="Arial" w:cs="Arial"/>
        </w:rPr>
        <w:t xml:space="preserve"> término do contrato</w:t>
      </w:r>
      <w:r w:rsidR="00C84EB4" w:rsidRPr="005F68EC">
        <w:rPr>
          <w:rFonts w:ascii="Arial" w:hAnsi="Arial" w:cs="Arial"/>
        </w:rPr>
        <w:t xml:space="preserve"> em 29 de dezembro</w:t>
      </w:r>
      <w:r w:rsidR="00FE7B53" w:rsidRPr="005F68EC">
        <w:rPr>
          <w:rFonts w:ascii="Arial" w:hAnsi="Arial" w:cs="Arial"/>
        </w:rPr>
        <w:t xml:space="preserve"> </w:t>
      </w:r>
      <w:r w:rsidR="00C84EB4" w:rsidRPr="005F68EC">
        <w:rPr>
          <w:rFonts w:ascii="Arial" w:hAnsi="Arial" w:cs="Arial"/>
        </w:rPr>
        <w:t xml:space="preserve">estabelecido entre o município e a cidade de Americana para o recebimento dos resíduos domésticos. </w:t>
      </w:r>
    </w:p>
    <w:p w:rsidR="005F68EC" w:rsidRPr="005F68EC" w:rsidRDefault="005F68EC" w:rsidP="005F68EC">
      <w:pPr>
        <w:ind w:left="4536"/>
        <w:jc w:val="both"/>
        <w:rPr>
          <w:rFonts w:ascii="Arial" w:hAnsi="Arial" w:cs="Arial"/>
        </w:rPr>
      </w:pPr>
    </w:p>
    <w:p w:rsidR="00FF3852" w:rsidRPr="005F68EC" w:rsidRDefault="00FF3852" w:rsidP="005F68EC">
      <w:pPr>
        <w:ind w:firstLine="720"/>
        <w:jc w:val="both"/>
        <w:rPr>
          <w:rFonts w:ascii="Arial" w:hAnsi="Arial" w:cs="Arial"/>
        </w:rPr>
      </w:pPr>
      <w:r w:rsidRPr="005F68EC">
        <w:rPr>
          <w:rFonts w:ascii="Arial" w:hAnsi="Arial" w:cs="Arial"/>
        </w:rPr>
        <w:t>Senhor Presidente,</w:t>
      </w:r>
    </w:p>
    <w:p w:rsidR="009A1733" w:rsidRPr="005F68EC" w:rsidRDefault="009A1733" w:rsidP="005F68EC">
      <w:pPr>
        <w:ind w:firstLine="720"/>
        <w:jc w:val="both"/>
        <w:rPr>
          <w:rFonts w:ascii="Arial" w:hAnsi="Arial" w:cs="Arial"/>
        </w:rPr>
      </w:pPr>
      <w:r w:rsidRPr="005F68EC">
        <w:rPr>
          <w:rFonts w:ascii="Arial" w:hAnsi="Arial" w:cs="Arial"/>
        </w:rPr>
        <w:t>Senhoras Vereadoras,</w:t>
      </w:r>
    </w:p>
    <w:p w:rsidR="00FF3852" w:rsidRPr="005F68EC" w:rsidRDefault="00FF3852" w:rsidP="005F68EC">
      <w:pPr>
        <w:ind w:firstLine="720"/>
        <w:jc w:val="both"/>
        <w:rPr>
          <w:rFonts w:ascii="Arial" w:hAnsi="Arial" w:cs="Arial"/>
        </w:rPr>
      </w:pPr>
      <w:r w:rsidRPr="005F68EC">
        <w:rPr>
          <w:rFonts w:ascii="Arial" w:hAnsi="Arial" w:cs="Arial"/>
        </w:rPr>
        <w:t xml:space="preserve">Senhores Vereadores, </w:t>
      </w:r>
    </w:p>
    <w:p w:rsidR="006372F0" w:rsidRPr="005F68EC" w:rsidRDefault="006372F0" w:rsidP="005F68EC">
      <w:pPr>
        <w:ind w:left="720" w:firstLine="720"/>
        <w:jc w:val="both"/>
        <w:rPr>
          <w:rFonts w:ascii="Arial" w:hAnsi="Arial" w:cs="Arial"/>
        </w:rPr>
      </w:pPr>
    </w:p>
    <w:p w:rsidR="00CA2E8D" w:rsidRPr="005F68EC" w:rsidRDefault="00CA2E8D" w:rsidP="005F68EC">
      <w:pPr>
        <w:jc w:val="both"/>
        <w:rPr>
          <w:rFonts w:ascii="Arial" w:hAnsi="Arial" w:cs="Arial"/>
        </w:rPr>
      </w:pPr>
    </w:p>
    <w:p w:rsidR="007234CD" w:rsidRPr="005F68EC" w:rsidRDefault="00CA2E8D" w:rsidP="005F68EC">
      <w:pPr>
        <w:ind w:left="720" w:firstLine="720"/>
        <w:jc w:val="both"/>
        <w:rPr>
          <w:rFonts w:ascii="Arial" w:hAnsi="Arial" w:cs="Arial"/>
        </w:rPr>
      </w:pPr>
      <w:r w:rsidRPr="005F68EC">
        <w:rPr>
          <w:rFonts w:ascii="Arial" w:hAnsi="Arial" w:cs="Arial"/>
          <w:b/>
        </w:rPr>
        <w:t>CONSIDERANDO</w:t>
      </w:r>
      <w:r w:rsidRPr="005F68EC">
        <w:rPr>
          <w:rFonts w:ascii="Arial" w:hAnsi="Arial" w:cs="Arial"/>
        </w:rPr>
        <w:t xml:space="preserve"> </w:t>
      </w:r>
      <w:r w:rsidR="00FE7B53" w:rsidRPr="005F68EC">
        <w:rPr>
          <w:rFonts w:ascii="Arial" w:hAnsi="Arial" w:cs="Arial"/>
        </w:rPr>
        <w:t>matéria vinculada no Jornal Liberal em 02 de setembro de 2022 (</w:t>
      </w:r>
      <w:hyperlink r:id="rId8" w:history="1">
        <w:r w:rsidR="00FE7B53" w:rsidRPr="005F68EC">
          <w:rPr>
            <w:rStyle w:val="Hyperlink"/>
            <w:rFonts w:ascii="Arial" w:hAnsi="Arial" w:cs="Arial"/>
            <w:color w:val="auto"/>
          </w:rPr>
          <w:t>https://liberal.com.br/cidades/regiao/contrato-preve-lixo-de-santa-barbara-em-americana-ate-o-final-do-ano-1825723/</w:t>
        </w:r>
      </w:hyperlink>
      <w:proofErr w:type="gramStart"/>
      <w:r w:rsidR="00FE7B53" w:rsidRPr="005F68EC">
        <w:rPr>
          <w:rFonts w:ascii="Arial" w:hAnsi="Arial" w:cs="Arial"/>
        </w:rPr>
        <w:t xml:space="preserve"> )</w:t>
      </w:r>
      <w:proofErr w:type="gramEnd"/>
      <w:r w:rsidRPr="005F68EC">
        <w:rPr>
          <w:rFonts w:ascii="Arial" w:hAnsi="Arial" w:cs="Arial"/>
        </w:rPr>
        <w:t>;</w:t>
      </w:r>
    </w:p>
    <w:p w:rsidR="00FE7B53" w:rsidRPr="005F68EC" w:rsidRDefault="00FE7B53" w:rsidP="005F68EC">
      <w:pPr>
        <w:ind w:left="720" w:firstLine="720"/>
        <w:jc w:val="both"/>
        <w:rPr>
          <w:rFonts w:ascii="Arial" w:hAnsi="Arial" w:cs="Arial"/>
        </w:rPr>
      </w:pPr>
    </w:p>
    <w:p w:rsidR="00FE7B53" w:rsidRPr="005F68EC" w:rsidRDefault="00FE7B53" w:rsidP="005F68EC">
      <w:pPr>
        <w:ind w:left="720" w:firstLine="720"/>
        <w:jc w:val="both"/>
        <w:rPr>
          <w:rFonts w:ascii="Arial" w:hAnsi="Arial" w:cs="Arial"/>
          <w:spacing w:val="11"/>
        </w:rPr>
      </w:pPr>
      <w:r w:rsidRPr="005F68EC">
        <w:rPr>
          <w:rFonts w:ascii="Arial" w:hAnsi="Arial" w:cs="Arial"/>
          <w:b/>
        </w:rPr>
        <w:t>CONSIDERANDO</w:t>
      </w:r>
      <w:r w:rsidRPr="005F68EC">
        <w:rPr>
          <w:rFonts w:ascii="Arial" w:hAnsi="Arial" w:cs="Arial"/>
        </w:rPr>
        <w:t xml:space="preserve"> que o contrato estabelecido para destinação dos resíduos domésticos de Santa Bárbara d’Oeste ao aterro sanitário de Americana tem validade até o fim do ano, mais especificamente até 29 de dezembro;</w:t>
      </w:r>
    </w:p>
    <w:p w:rsidR="00FE7B53" w:rsidRPr="005F68EC" w:rsidRDefault="00FE7B53" w:rsidP="005F68EC">
      <w:pPr>
        <w:ind w:left="720" w:firstLine="720"/>
        <w:jc w:val="both"/>
        <w:rPr>
          <w:rFonts w:ascii="Arial" w:hAnsi="Arial" w:cs="Arial"/>
        </w:rPr>
      </w:pPr>
    </w:p>
    <w:p w:rsidR="00FE7B53" w:rsidRPr="005F68EC" w:rsidRDefault="00FE7B53" w:rsidP="005F68EC">
      <w:pPr>
        <w:ind w:left="720" w:firstLine="720"/>
        <w:jc w:val="both"/>
        <w:rPr>
          <w:rFonts w:ascii="Arial" w:hAnsi="Arial" w:cs="Arial"/>
        </w:rPr>
      </w:pPr>
      <w:r w:rsidRPr="005F68EC">
        <w:rPr>
          <w:rFonts w:ascii="Arial" w:hAnsi="Arial" w:cs="Arial"/>
          <w:b/>
        </w:rPr>
        <w:t>CONSIDERANDO</w:t>
      </w:r>
      <w:r w:rsidRPr="005F68EC">
        <w:rPr>
          <w:rFonts w:ascii="Arial" w:hAnsi="Arial" w:cs="Arial"/>
        </w:rPr>
        <w:t xml:space="preserve"> que o prazo está prestes a terminar; </w:t>
      </w:r>
    </w:p>
    <w:p w:rsidR="00FE7B53" w:rsidRPr="005F68EC" w:rsidRDefault="00FE7B53" w:rsidP="005F68EC">
      <w:pPr>
        <w:ind w:left="720" w:firstLine="720"/>
        <w:jc w:val="both"/>
        <w:rPr>
          <w:rFonts w:ascii="Arial" w:hAnsi="Arial" w:cs="Arial"/>
        </w:rPr>
      </w:pPr>
    </w:p>
    <w:p w:rsidR="00FE7B53" w:rsidRPr="005F68EC" w:rsidRDefault="00FE7B53" w:rsidP="005F68EC">
      <w:pPr>
        <w:ind w:left="720" w:firstLine="720"/>
        <w:jc w:val="both"/>
        <w:rPr>
          <w:rFonts w:ascii="Arial" w:hAnsi="Arial" w:cs="Arial"/>
        </w:rPr>
      </w:pPr>
      <w:r w:rsidRPr="005F68EC">
        <w:rPr>
          <w:rFonts w:ascii="Arial" w:hAnsi="Arial" w:cs="Arial"/>
          <w:b/>
        </w:rPr>
        <w:t>CONSIDERANDO</w:t>
      </w:r>
      <w:r w:rsidRPr="005F68EC">
        <w:rPr>
          <w:rFonts w:ascii="Arial" w:hAnsi="Arial" w:cs="Arial"/>
        </w:rPr>
        <w:t xml:space="preserve"> que o contrato para a destinação dos resíduos doméstico para a cidade vizinha foi de 2,1 milhões;</w:t>
      </w:r>
    </w:p>
    <w:p w:rsidR="00FE7B53" w:rsidRPr="005F68EC" w:rsidRDefault="00FE7B53" w:rsidP="005F68EC">
      <w:pPr>
        <w:ind w:left="720" w:firstLine="720"/>
        <w:jc w:val="both"/>
        <w:rPr>
          <w:rFonts w:ascii="Arial" w:hAnsi="Arial" w:cs="Arial"/>
        </w:rPr>
      </w:pPr>
    </w:p>
    <w:p w:rsidR="00FE7B53" w:rsidRPr="005F68EC" w:rsidRDefault="00FE7B53" w:rsidP="005F68EC">
      <w:pPr>
        <w:ind w:left="720" w:firstLine="720"/>
        <w:jc w:val="both"/>
        <w:rPr>
          <w:rFonts w:ascii="Arial" w:hAnsi="Arial" w:cs="Arial"/>
          <w:i/>
        </w:rPr>
      </w:pPr>
      <w:r w:rsidRPr="005F68EC">
        <w:rPr>
          <w:rFonts w:ascii="Arial" w:hAnsi="Arial" w:cs="Arial"/>
          <w:b/>
        </w:rPr>
        <w:t>CONSIDERANDO</w:t>
      </w:r>
      <w:r w:rsidRPr="005F68EC">
        <w:rPr>
          <w:rFonts w:ascii="Arial" w:hAnsi="Arial" w:cs="Arial"/>
        </w:rPr>
        <w:t xml:space="preserve"> que de acordo com a resposta do requerimento 821/2022, ao qual solicitava informações em relação à abertura do aterro municipal, e o Poder Executivo </w:t>
      </w:r>
      <w:proofErr w:type="gramStart"/>
      <w:r w:rsidRPr="005F68EC">
        <w:rPr>
          <w:rFonts w:ascii="Arial" w:hAnsi="Arial" w:cs="Arial"/>
        </w:rPr>
        <w:t>respondeu</w:t>
      </w:r>
      <w:proofErr w:type="gramEnd"/>
      <w:r w:rsidRPr="005F68EC">
        <w:rPr>
          <w:rFonts w:ascii="Arial" w:hAnsi="Arial" w:cs="Arial"/>
        </w:rPr>
        <w:t xml:space="preserve">: “ </w:t>
      </w:r>
      <w:r w:rsidRPr="005F68EC">
        <w:rPr>
          <w:rFonts w:ascii="Arial" w:hAnsi="Arial" w:cs="Arial"/>
          <w:i/>
        </w:rPr>
        <w:t xml:space="preserve">O processo continua sob análise do órgão responsável”; </w:t>
      </w:r>
    </w:p>
    <w:p w:rsidR="00FE7B53" w:rsidRPr="005F68EC" w:rsidRDefault="00FE7B53" w:rsidP="005F68EC">
      <w:pPr>
        <w:jc w:val="both"/>
        <w:rPr>
          <w:rFonts w:ascii="Arial" w:hAnsi="Arial" w:cs="Arial"/>
          <w:i/>
        </w:rPr>
      </w:pPr>
    </w:p>
    <w:p w:rsidR="001A787E" w:rsidRPr="005F68EC" w:rsidRDefault="00FE7B53" w:rsidP="005F68EC">
      <w:pPr>
        <w:ind w:left="720" w:firstLine="720"/>
        <w:jc w:val="both"/>
        <w:rPr>
          <w:rFonts w:ascii="Arial" w:hAnsi="Arial" w:cs="Arial"/>
        </w:rPr>
      </w:pPr>
      <w:r w:rsidRPr="005F68EC">
        <w:rPr>
          <w:rFonts w:ascii="Arial" w:hAnsi="Arial" w:cs="Arial"/>
        </w:rPr>
        <w:t xml:space="preserve"> </w:t>
      </w:r>
      <w:r w:rsidRPr="005F68EC">
        <w:rPr>
          <w:rFonts w:ascii="Arial" w:hAnsi="Arial" w:cs="Arial"/>
          <w:b/>
        </w:rPr>
        <w:t>CONSIDERANDO</w:t>
      </w:r>
      <w:r w:rsidRPr="005F68EC">
        <w:rPr>
          <w:rFonts w:ascii="Arial" w:hAnsi="Arial" w:cs="Arial"/>
        </w:rPr>
        <w:t xml:space="preserve"> que o aterro foi interditado em </w:t>
      </w:r>
      <w:proofErr w:type="gramStart"/>
      <w:r w:rsidRPr="005F68EC">
        <w:rPr>
          <w:rFonts w:ascii="Arial" w:hAnsi="Arial" w:cs="Arial"/>
        </w:rPr>
        <w:t>4</w:t>
      </w:r>
      <w:proofErr w:type="gramEnd"/>
      <w:r w:rsidRPr="005F68EC">
        <w:rPr>
          <w:rFonts w:ascii="Arial" w:hAnsi="Arial" w:cs="Arial"/>
        </w:rPr>
        <w:t xml:space="preserve"> de maio, portanto há 7 meses; </w:t>
      </w:r>
    </w:p>
    <w:p w:rsidR="00FE7B53" w:rsidRPr="005F68EC" w:rsidRDefault="00FE7B53" w:rsidP="005F68EC">
      <w:pPr>
        <w:ind w:left="720" w:firstLine="720"/>
        <w:jc w:val="both"/>
        <w:rPr>
          <w:rFonts w:ascii="Arial" w:hAnsi="Arial" w:cs="Arial"/>
        </w:rPr>
      </w:pPr>
    </w:p>
    <w:p w:rsidR="001A787E" w:rsidRPr="005F68EC" w:rsidRDefault="001A787E" w:rsidP="005F68EC">
      <w:pPr>
        <w:ind w:left="720" w:firstLine="720"/>
        <w:jc w:val="both"/>
        <w:rPr>
          <w:rFonts w:ascii="Arial" w:hAnsi="Arial" w:cs="Arial"/>
        </w:rPr>
      </w:pPr>
      <w:r w:rsidRPr="005F68EC">
        <w:rPr>
          <w:rFonts w:ascii="Arial" w:hAnsi="Arial" w:cs="Arial"/>
          <w:b/>
        </w:rPr>
        <w:t xml:space="preserve">CONSIDERANDO </w:t>
      </w:r>
      <w:r w:rsidRPr="005F68EC">
        <w:rPr>
          <w:rFonts w:ascii="Arial" w:hAnsi="Arial" w:cs="Arial"/>
        </w:rPr>
        <w:t>que o Poder Legislativo, através de seus Membros legalmente eleitos pela população, tem como uma de suas atribuições fiscalizarem o Poder Executivo no âmbito de seus atos;</w:t>
      </w:r>
    </w:p>
    <w:p w:rsidR="0011539A" w:rsidRPr="005F68EC" w:rsidRDefault="0011539A" w:rsidP="005F68EC">
      <w:pPr>
        <w:jc w:val="both"/>
        <w:rPr>
          <w:rFonts w:ascii="Arial" w:hAnsi="Arial" w:cs="Arial"/>
        </w:rPr>
      </w:pPr>
    </w:p>
    <w:p w:rsidR="00831E6A" w:rsidRPr="005F68EC" w:rsidRDefault="00831E6A" w:rsidP="005F68EC">
      <w:pPr>
        <w:ind w:left="720" w:firstLine="720"/>
        <w:jc w:val="both"/>
        <w:rPr>
          <w:rFonts w:ascii="Arial" w:hAnsi="Arial" w:cs="Arial"/>
        </w:rPr>
      </w:pPr>
      <w:r w:rsidRPr="005F68EC">
        <w:rPr>
          <w:rFonts w:ascii="Arial" w:hAnsi="Arial" w:cs="Arial"/>
          <w:b/>
        </w:rPr>
        <w:t>REQUEIRO</w:t>
      </w:r>
      <w:r w:rsidRPr="005F68EC">
        <w:rPr>
          <w:rFonts w:ascii="Arial" w:hAnsi="Arial" w:cs="Arial"/>
        </w:rPr>
        <w:t xml:space="preserve"> que, nos termos do Art. 10, Inciso X, da Lei Orgânica do município de Santa Bárbara d’Oeste, combinado com o Art. 63, Inciso IX, do mesmo diploma legal, seja oficiado </w:t>
      </w:r>
      <w:proofErr w:type="gramStart"/>
      <w:r w:rsidR="006A4557" w:rsidRPr="005F68EC">
        <w:rPr>
          <w:rFonts w:ascii="Arial" w:hAnsi="Arial" w:cs="Arial"/>
        </w:rPr>
        <w:t>o Excelentíssimo</w:t>
      </w:r>
      <w:proofErr w:type="gramEnd"/>
      <w:r w:rsidRPr="005F68EC">
        <w:rPr>
          <w:rFonts w:ascii="Arial" w:hAnsi="Arial" w:cs="Arial"/>
        </w:rPr>
        <w:t xml:space="preserve"> Senhor Prefeito Municipal para que encaminhe a esta Casa de Leis as seguintes informações</w:t>
      </w:r>
      <w:r w:rsidRPr="005F68EC">
        <w:rPr>
          <w:rFonts w:ascii="Arial" w:hAnsi="Arial" w:cs="Arial"/>
          <w:bCs/>
        </w:rPr>
        <w:t>:</w:t>
      </w:r>
      <w:r w:rsidRPr="005F68EC">
        <w:rPr>
          <w:rFonts w:ascii="Arial" w:hAnsi="Arial" w:cs="Arial"/>
        </w:rPr>
        <w:t xml:space="preserve"> </w:t>
      </w:r>
    </w:p>
    <w:p w:rsidR="001A787E" w:rsidRPr="005F68EC" w:rsidRDefault="001A787E" w:rsidP="005F68EC">
      <w:pPr>
        <w:jc w:val="both"/>
        <w:rPr>
          <w:rFonts w:ascii="Arial" w:hAnsi="Arial" w:cs="Arial"/>
        </w:rPr>
      </w:pPr>
    </w:p>
    <w:p w:rsidR="001A787E" w:rsidRPr="005F68EC" w:rsidRDefault="00FE7B53" w:rsidP="005F68EC">
      <w:pPr>
        <w:pStyle w:val="PargrafodaLista"/>
        <w:numPr>
          <w:ilvl w:val="0"/>
          <w:numId w:val="17"/>
        </w:numPr>
        <w:jc w:val="both"/>
        <w:rPr>
          <w:sz w:val="20"/>
          <w:szCs w:val="20"/>
        </w:rPr>
      </w:pPr>
      <w:r w:rsidRPr="005F68EC">
        <w:rPr>
          <w:sz w:val="20"/>
          <w:szCs w:val="20"/>
        </w:rPr>
        <w:t>Prestes a terminar o prazo do contrato para envio dos resíduos domésticos ao aterro da cidade vizanha, quais são as tratativas do Poder Executivo Municipal para a reabertura do aterro do nosso município</w:t>
      </w:r>
      <w:r w:rsidR="001A787E" w:rsidRPr="005F68EC">
        <w:rPr>
          <w:sz w:val="20"/>
          <w:szCs w:val="20"/>
        </w:rPr>
        <w:t>?</w:t>
      </w:r>
      <w:r w:rsidRPr="005F68EC">
        <w:rPr>
          <w:sz w:val="20"/>
          <w:szCs w:val="20"/>
        </w:rPr>
        <w:t xml:space="preserve"> Explicar</w:t>
      </w:r>
    </w:p>
    <w:p w:rsidR="005F68EC" w:rsidRPr="005F68EC" w:rsidRDefault="005F68EC" w:rsidP="005F68EC">
      <w:pPr>
        <w:pStyle w:val="PargrafodaLista"/>
        <w:ind w:left="2160" w:firstLine="0"/>
        <w:jc w:val="both"/>
        <w:rPr>
          <w:sz w:val="20"/>
          <w:szCs w:val="20"/>
        </w:rPr>
      </w:pPr>
    </w:p>
    <w:p w:rsidR="001A787E" w:rsidRPr="005F68EC" w:rsidRDefault="00FE7B53" w:rsidP="005F68EC">
      <w:pPr>
        <w:pStyle w:val="PargrafodaLista"/>
        <w:numPr>
          <w:ilvl w:val="0"/>
          <w:numId w:val="17"/>
        </w:numPr>
        <w:jc w:val="both"/>
        <w:rPr>
          <w:sz w:val="20"/>
          <w:szCs w:val="20"/>
        </w:rPr>
      </w:pPr>
      <w:r w:rsidRPr="005F68EC">
        <w:rPr>
          <w:sz w:val="20"/>
          <w:szCs w:val="20"/>
        </w:rPr>
        <w:t>Haverá renovação do contrato</w:t>
      </w:r>
      <w:r w:rsidR="001A787E" w:rsidRPr="005F68EC">
        <w:rPr>
          <w:sz w:val="20"/>
          <w:szCs w:val="20"/>
        </w:rPr>
        <w:t>?</w:t>
      </w:r>
      <w:r w:rsidRPr="005F68EC">
        <w:rPr>
          <w:sz w:val="20"/>
          <w:szCs w:val="20"/>
        </w:rPr>
        <w:t>Se sim, para quantos meses e qual o valor da nova contratação?</w:t>
      </w:r>
    </w:p>
    <w:p w:rsidR="005F68EC" w:rsidRPr="005F68EC" w:rsidRDefault="005F68EC" w:rsidP="005F68EC">
      <w:pPr>
        <w:jc w:val="both"/>
        <w:rPr>
          <w:rFonts w:ascii="Arial" w:hAnsi="Arial" w:cs="Arial"/>
        </w:rPr>
      </w:pPr>
    </w:p>
    <w:p w:rsidR="00FE7B53" w:rsidRPr="005F68EC" w:rsidRDefault="00FE7B53" w:rsidP="005F68EC">
      <w:pPr>
        <w:pStyle w:val="PargrafodaLista"/>
        <w:numPr>
          <w:ilvl w:val="0"/>
          <w:numId w:val="17"/>
        </w:numPr>
        <w:jc w:val="both"/>
        <w:rPr>
          <w:sz w:val="20"/>
          <w:szCs w:val="20"/>
        </w:rPr>
      </w:pPr>
      <w:r w:rsidRPr="005F68EC">
        <w:rPr>
          <w:sz w:val="20"/>
          <w:szCs w:val="20"/>
        </w:rPr>
        <w:t xml:space="preserve">Em resposta negativa ao item </w:t>
      </w:r>
      <w:proofErr w:type="gramStart"/>
      <w:r w:rsidRPr="005F68EC">
        <w:rPr>
          <w:sz w:val="20"/>
          <w:szCs w:val="20"/>
        </w:rPr>
        <w:t>2</w:t>
      </w:r>
      <w:proofErr w:type="gramEnd"/>
      <w:r w:rsidRPr="005F68EC">
        <w:rPr>
          <w:sz w:val="20"/>
          <w:szCs w:val="20"/>
        </w:rPr>
        <w:t>, quais são os planos do Poder Executivo para não haver interrupção do serviço de coleta dos resíduos domésticos?</w:t>
      </w:r>
    </w:p>
    <w:p w:rsidR="005F68EC" w:rsidRPr="005F68EC" w:rsidRDefault="005F68EC" w:rsidP="005F68EC">
      <w:pPr>
        <w:pStyle w:val="PargrafodaLista"/>
        <w:ind w:left="2160" w:firstLine="0"/>
        <w:jc w:val="both"/>
        <w:rPr>
          <w:sz w:val="20"/>
          <w:szCs w:val="20"/>
        </w:rPr>
      </w:pPr>
    </w:p>
    <w:p w:rsidR="001A787E" w:rsidRPr="005F68EC" w:rsidRDefault="001A787E" w:rsidP="005F68EC">
      <w:pPr>
        <w:pStyle w:val="PargrafodaLista"/>
        <w:numPr>
          <w:ilvl w:val="0"/>
          <w:numId w:val="17"/>
        </w:numPr>
        <w:jc w:val="both"/>
        <w:rPr>
          <w:sz w:val="20"/>
          <w:szCs w:val="20"/>
        </w:rPr>
      </w:pPr>
      <w:r w:rsidRPr="005F68EC">
        <w:rPr>
          <w:sz w:val="20"/>
          <w:szCs w:val="20"/>
        </w:rPr>
        <w:t>Outras informações que julgar necessárias.</w:t>
      </w:r>
    </w:p>
    <w:p w:rsidR="007234CD" w:rsidRPr="005F68EC" w:rsidRDefault="007234CD" w:rsidP="005F68EC">
      <w:pPr>
        <w:pStyle w:val="PargrafodaLista"/>
        <w:ind w:left="2160" w:firstLine="720"/>
        <w:jc w:val="both"/>
        <w:rPr>
          <w:sz w:val="20"/>
          <w:szCs w:val="20"/>
        </w:rPr>
      </w:pPr>
    </w:p>
    <w:p w:rsidR="00E909EC" w:rsidRPr="005F68EC" w:rsidRDefault="00E909EC" w:rsidP="005F68EC">
      <w:pPr>
        <w:jc w:val="center"/>
        <w:outlineLvl w:val="0"/>
        <w:rPr>
          <w:rFonts w:ascii="Arial" w:hAnsi="Arial" w:cs="Arial"/>
        </w:rPr>
      </w:pPr>
      <w:r w:rsidRPr="005F68EC">
        <w:rPr>
          <w:rFonts w:ascii="Arial" w:hAnsi="Arial" w:cs="Arial"/>
        </w:rPr>
        <w:t xml:space="preserve">Plenário “Dr. Tancredo Neves”, em </w:t>
      </w:r>
      <w:r w:rsidR="00FE7B53" w:rsidRPr="005F68EC">
        <w:rPr>
          <w:rFonts w:ascii="Arial" w:hAnsi="Arial" w:cs="Arial"/>
        </w:rPr>
        <w:t>08</w:t>
      </w:r>
      <w:r w:rsidR="00CA2E8D" w:rsidRPr="005F68EC">
        <w:rPr>
          <w:rFonts w:ascii="Arial" w:hAnsi="Arial" w:cs="Arial"/>
        </w:rPr>
        <w:t xml:space="preserve"> de dezembro</w:t>
      </w:r>
      <w:r w:rsidRPr="005F68EC">
        <w:rPr>
          <w:rFonts w:ascii="Arial" w:hAnsi="Arial" w:cs="Arial"/>
        </w:rPr>
        <w:t xml:space="preserve"> de 2022.</w:t>
      </w:r>
    </w:p>
    <w:p w:rsidR="00E909EC" w:rsidRPr="005F68EC" w:rsidRDefault="00E909EC" w:rsidP="005F68EC">
      <w:pPr>
        <w:ind w:firstLine="720"/>
        <w:jc w:val="center"/>
        <w:outlineLvl w:val="0"/>
        <w:rPr>
          <w:rFonts w:ascii="Arial" w:hAnsi="Arial" w:cs="Arial"/>
        </w:rPr>
      </w:pPr>
    </w:p>
    <w:p w:rsidR="00E909EC" w:rsidRPr="005F68EC" w:rsidRDefault="00E909EC" w:rsidP="005F68EC">
      <w:pPr>
        <w:jc w:val="center"/>
        <w:outlineLvl w:val="0"/>
        <w:rPr>
          <w:rFonts w:ascii="Arial" w:hAnsi="Arial" w:cs="Arial"/>
        </w:rPr>
      </w:pPr>
      <w:r w:rsidRPr="005F68EC">
        <w:rPr>
          <w:rFonts w:ascii="Arial" w:hAnsi="Arial" w:cs="Arial"/>
        </w:rPr>
        <w:t>Eliel Miranda</w:t>
      </w:r>
    </w:p>
    <w:p w:rsidR="00E909EC" w:rsidRPr="005F68EC" w:rsidRDefault="005F68EC" w:rsidP="005F68EC">
      <w:pPr>
        <w:tabs>
          <w:tab w:val="center" w:pos="4312"/>
          <w:tab w:val="right" w:pos="8505"/>
        </w:tabs>
        <w:jc w:val="center"/>
        <w:outlineLvl w:val="0"/>
        <w:rPr>
          <w:rFonts w:ascii="Arial" w:hAnsi="Arial" w:cs="Arial"/>
        </w:rPr>
      </w:pPr>
      <w:r w:rsidRPr="005F68EC">
        <w:rPr>
          <w:rFonts w:ascii="Arial" w:hAnsi="Arial" w:cs="Arial"/>
          <w:b/>
        </w:rPr>
        <w:t>-vereador-</w:t>
      </w:r>
    </w:p>
    <w:sectPr w:rsidR="00E909EC" w:rsidRPr="005F68EC" w:rsidSect="005F68EC">
      <w:headerReference w:type="default" r:id="rId9"/>
      <w:pgSz w:w="11907" w:h="16840" w:code="9"/>
      <w:pgMar w:top="2127" w:right="1701" w:bottom="0" w:left="1701" w:header="567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4FAD" w:rsidRDefault="00674FAD">
      <w:r>
        <w:separator/>
      </w:r>
    </w:p>
  </w:endnote>
  <w:endnote w:type="continuationSeparator" w:id="0">
    <w:p w:rsidR="00674FAD" w:rsidRDefault="00674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4FAD" w:rsidRDefault="00674FAD">
      <w:r>
        <w:separator/>
      </w:r>
    </w:p>
  </w:footnote>
  <w:footnote w:type="continuationSeparator" w:id="0">
    <w:p w:rsidR="00674FAD" w:rsidRDefault="00674F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57E" w:rsidRDefault="009D73E3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AE76129" wp14:editId="3987312B">
              <wp:simplePos x="0" y="0"/>
              <wp:positionH relativeFrom="column">
                <wp:posOffset>424180</wp:posOffset>
              </wp:positionH>
              <wp:positionV relativeFrom="paragraph">
                <wp:posOffset>250190</wp:posOffset>
              </wp:positionV>
              <wp:extent cx="5342890" cy="626745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890" cy="626745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:rsidR="0049057E" w:rsidRPr="00AE702A" w:rsidRDefault="0049057E" w:rsidP="001B478A">
                          <w:pPr>
                            <w:jc w:val="center"/>
                            <w:rPr>
                              <w:rFonts w:ascii="Arial" w:hAnsi="Arial" w:cs="Arial"/>
                              <w:sz w:val="40"/>
                              <w:szCs w:val="40"/>
                            </w:rPr>
                          </w:pPr>
                          <w:r w:rsidRPr="00AE702A">
                            <w:rPr>
                              <w:rFonts w:ascii="Arial" w:hAnsi="Arial" w:cs="Arial"/>
                              <w:sz w:val="40"/>
                              <w:szCs w:val="40"/>
                            </w:rPr>
                            <w:t>Câmara Municipal de Santa Bárbara</w:t>
                          </w:r>
                          <w:r w:rsidR="001B478A" w:rsidRPr="00AE702A">
                            <w:rPr>
                              <w:rFonts w:ascii="Arial" w:hAnsi="Arial" w:cs="Arial"/>
                              <w:sz w:val="40"/>
                              <w:szCs w:val="40"/>
                            </w:rPr>
                            <w:t xml:space="preserve"> D´Oeste</w:t>
                          </w:r>
                        </w:p>
                        <w:p w:rsidR="001B478A" w:rsidRPr="00D26CB3" w:rsidRDefault="001B478A" w:rsidP="001B478A">
                          <w:pPr>
                            <w:jc w:val="center"/>
                            <w:rPr>
                              <w:rFonts w:ascii="Arial" w:hAnsi="Arial" w:cs="Arial"/>
                              <w:sz w:val="32"/>
                              <w:szCs w:val="32"/>
                            </w:rPr>
                          </w:pPr>
                          <w:r w:rsidRPr="00D26CB3">
                            <w:rPr>
                              <w:rFonts w:ascii="Arial" w:hAnsi="Arial" w:cs="Arial"/>
                              <w:sz w:val="32"/>
                              <w:szCs w:val="32"/>
                            </w:rPr>
                            <w:t>“Palácio 15 de Junho”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33.4pt;margin-top:19.7pt;width:420.7pt;height:49.35pt;z-index:251657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" filled="f" strokecolor="white">
              <v:textbox style="mso-fit-shape-to-text:t">
                <w:txbxContent>
                  <w:p w:rsidR="0049057E" w:rsidRPr="00AE702A" w:rsidRDefault="0049057E" w:rsidP="001B478A">
                    <w:pPr>
                      <w:jc w:val="center"/>
                      <w:rPr>
                        <w:rFonts w:ascii="Arial" w:hAnsi="Arial" w:cs="Arial"/>
                        <w:sz w:val="40"/>
                        <w:szCs w:val="40"/>
                      </w:rPr>
                    </w:pPr>
                    <w:r w:rsidRPr="00AE702A">
                      <w:rPr>
                        <w:rFonts w:ascii="Arial" w:hAnsi="Arial" w:cs="Arial"/>
                        <w:sz w:val="40"/>
                        <w:szCs w:val="40"/>
                      </w:rPr>
                      <w:t>Câmara Municipal de Santa Bárbara</w:t>
                    </w:r>
                    <w:r w:rsidR="001B478A" w:rsidRPr="00AE702A">
                      <w:rPr>
                        <w:rFonts w:ascii="Arial" w:hAnsi="Arial" w:cs="Arial"/>
                        <w:sz w:val="40"/>
                        <w:szCs w:val="40"/>
                      </w:rPr>
                      <w:t xml:space="preserve"> D´Oeste</w:t>
                    </w:r>
                  </w:p>
                  <w:p w:rsidR="001B478A" w:rsidRPr="00D26CB3" w:rsidRDefault="001B478A" w:rsidP="001B478A">
                    <w:pPr>
                      <w:jc w:val="center"/>
                      <w:rPr>
                        <w:rFonts w:ascii="Arial" w:hAnsi="Arial" w:cs="Arial"/>
                        <w:sz w:val="32"/>
                        <w:szCs w:val="32"/>
                      </w:rPr>
                    </w:pPr>
                    <w:r w:rsidRPr="00D26CB3">
                      <w:rPr>
                        <w:rFonts w:ascii="Arial" w:hAnsi="Arial" w:cs="Arial"/>
                        <w:sz w:val="32"/>
                        <w:szCs w:val="32"/>
                      </w:rPr>
                      <w:t>“Palácio 15 de Junho”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2761F35" wp14:editId="5897ECE6">
              <wp:simplePos x="0" y="0"/>
              <wp:positionH relativeFrom="column">
                <wp:posOffset>-767080</wp:posOffset>
              </wp:positionH>
              <wp:positionV relativeFrom="paragraph">
                <wp:posOffset>0</wp:posOffset>
              </wp:positionV>
              <wp:extent cx="1218565" cy="1246505"/>
              <wp:effectExtent l="0" t="0" r="0" b="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8565" cy="1246505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:rsidR="00AE702A" w:rsidRDefault="009D73E3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2762790" wp14:editId="19D89914">
                                <wp:extent cx="1025525" cy="1144905"/>
                                <wp:effectExtent l="0" t="0" r="3175" b="0"/>
                                <wp:docPr id="3" name="Imagem 2" descr="brasa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a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25525" cy="11449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Text Box 4" o:spid="_x0000_s1027" type="#_x0000_t202" style="position:absolute;margin-left:-60.4pt;margin-top:0;width:95.95pt;height:98.15pt;z-index:251658240;visibility:visible;mso-wrap-style:non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" filled="f" strokecolor="white">
              <v:textbox style="mso-fit-shape-to-text:t">
                <w:txbxContent>
                  <w:p w:rsidR="00AE702A" w:rsidRDefault="009D73E3">
                    <w:r>
                      <w:rPr>
                        <w:noProof/>
                      </w:rPr>
                      <w:drawing>
                        <wp:inline distT="0" distB="0" distL="0" distR="0" wp14:anchorId="00F9091F" wp14:editId="6CDF8A07">
                          <wp:extent cx="1025525" cy="1144905"/>
                          <wp:effectExtent l="0" t="0" r="3175" b="0"/>
                          <wp:docPr id="3" name="Imagem 2" descr="brasa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a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25525" cy="11449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D1267"/>
    <w:multiLevelType w:val="hybridMultilevel"/>
    <w:tmpl w:val="7A4AE20E"/>
    <w:lvl w:ilvl="0" w:tplc="0416000F">
      <w:start w:val="1"/>
      <w:numFmt w:val="decimal"/>
      <w:lvlText w:val="%1."/>
      <w:lvlJc w:val="left"/>
      <w:pPr>
        <w:ind w:left="2160" w:hanging="360"/>
      </w:p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92D3C7D"/>
    <w:multiLevelType w:val="hybridMultilevel"/>
    <w:tmpl w:val="B0122926"/>
    <w:lvl w:ilvl="0" w:tplc="F536E332">
      <w:start w:val="1"/>
      <w:numFmt w:val="lowerLetter"/>
      <w:lvlText w:val="%1)"/>
      <w:lvlJc w:val="left"/>
      <w:pPr>
        <w:ind w:left="1422" w:hanging="85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F9D3AA6"/>
    <w:multiLevelType w:val="hybridMultilevel"/>
    <w:tmpl w:val="5030D692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91860BC"/>
    <w:multiLevelType w:val="hybridMultilevel"/>
    <w:tmpl w:val="0A1E9F04"/>
    <w:lvl w:ilvl="0" w:tplc="B6509BE4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2BBA364B"/>
    <w:multiLevelType w:val="hybridMultilevel"/>
    <w:tmpl w:val="2FC87ECE"/>
    <w:lvl w:ilvl="0" w:tplc="5860D498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2C8F2B4B"/>
    <w:multiLevelType w:val="hybridMultilevel"/>
    <w:tmpl w:val="E64472B4"/>
    <w:lvl w:ilvl="0" w:tplc="0A3292D2">
      <w:start w:val="1"/>
      <w:numFmt w:val="decimal"/>
      <w:lvlText w:val="%1."/>
      <w:lvlJc w:val="left"/>
      <w:pPr>
        <w:ind w:left="3150" w:hanging="171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33022280"/>
    <w:multiLevelType w:val="hybridMultilevel"/>
    <w:tmpl w:val="F7DAEDE8"/>
    <w:lvl w:ilvl="0" w:tplc="B45CC1EC">
      <w:start w:val="2"/>
      <w:numFmt w:val="decimal"/>
      <w:lvlText w:val="%1"/>
      <w:lvlJc w:val="left"/>
      <w:pPr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>
    <w:nsid w:val="3B283E7E"/>
    <w:multiLevelType w:val="hybridMultilevel"/>
    <w:tmpl w:val="62F0E81C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43F13054"/>
    <w:multiLevelType w:val="hybridMultilevel"/>
    <w:tmpl w:val="60F4CAF4"/>
    <w:lvl w:ilvl="0" w:tplc="5860D498">
      <w:start w:val="1"/>
      <w:numFmt w:val="decimal"/>
      <w:lvlText w:val="%1."/>
      <w:lvlJc w:val="left"/>
      <w:pPr>
        <w:ind w:left="2370" w:hanging="9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47AC6605"/>
    <w:multiLevelType w:val="hybridMultilevel"/>
    <w:tmpl w:val="1B305080"/>
    <w:lvl w:ilvl="0" w:tplc="98B85C74">
      <w:start w:val="1"/>
      <w:numFmt w:val="decimal"/>
      <w:lvlText w:val="%1"/>
      <w:lvlJc w:val="left"/>
      <w:pPr>
        <w:ind w:left="2962" w:hanging="360"/>
      </w:pPr>
      <w:rPr>
        <w:rFonts w:ascii="Arial" w:eastAsia="Arial" w:hAnsi="Arial" w:cs="Arial" w:hint="default"/>
        <w:w w:val="99"/>
        <w:sz w:val="20"/>
        <w:szCs w:val="20"/>
        <w:lang w:val="pt-PT" w:eastAsia="en-US" w:bidi="ar-SA"/>
      </w:rPr>
    </w:lvl>
    <w:lvl w:ilvl="1" w:tplc="664830B8">
      <w:numFmt w:val="bullet"/>
      <w:lvlText w:val="•"/>
      <w:lvlJc w:val="left"/>
      <w:pPr>
        <w:ind w:left="4280" w:hanging="360"/>
      </w:pPr>
      <w:rPr>
        <w:rFonts w:hint="default"/>
        <w:lang w:val="pt-PT" w:eastAsia="en-US" w:bidi="ar-SA"/>
      </w:rPr>
    </w:lvl>
    <w:lvl w:ilvl="2" w:tplc="8B3607F0">
      <w:numFmt w:val="bullet"/>
      <w:lvlText w:val="•"/>
      <w:lvlJc w:val="left"/>
      <w:pPr>
        <w:ind w:left="4985" w:hanging="360"/>
      </w:pPr>
      <w:rPr>
        <w:rFonts w:hint="default"/>
        <w:lang w:val="pt-PT" w:eastAsia="en-US" w:bidi="ar-SA"/>
      </w:rPr>
    </w:lvl>
    <w:lvl w:ilvl="3" w:tplc="BC1E7C4A">
      <w:numFmt w:val="bullet"/>
      <w:lvlText w:val="•"/>
      <w:lvlJc w:val="left"/>
      <w:pPr>
        <w:ind w:left="5690" w:hanging="360"/>
      </w:pPr>
      <w:rPr>
        <w:rFonts w:hint="default"/>
        <w:lang w:val="pt-PT" w:eastAsia="en-US" w:bidi="ar-SA"/>
      </w:rPr>
    </w:lvl>
    <w:lvl w:ilvl="4" w:tplc="C0AC1A6C">
      <w:numFmt w:val="bullet"/>
      <w:lvlText w:val="•"/>
      <w:lvlJc w:val="left"/>
      <w:pPr>
        <w:ind w:left="6395" w:hanging="360"/>
      </w:pPr>
      <w:rPr>
        <w:rFonts w:hint="default"/>
        <w:lang w:val="pt-PT" w:eastAsia="en-US" w:bidi="ar-SA"/>
      </w:rPr>
    </w:lvl>
    <w:lvl w:ilvl="5" w:tplc="2B1E747A">
      <w:numFmt w:val="bullet"/>
      <w:lvlText w:val="•"/>
      <w:lvlJc w:val="left"/>
      <w:pPr>
        <w:ind w:left="7100" w:hanging="360"/>
      </w:pPr>
      <w:rPr>
        <w:rFonts w:hint="default"/>
        <w:lang w:val="pt-PT" w:eastAsia="en-US" w:bidi="ar-SA"/>
      </w:rPr>
    </w:lvl>
    <w:lvl w:ilvl="6" w:tplc="F39E8676">
      <w:numFmt w:val="bullet"/>
      <w:lvlText w:val="•"/>
      <w:lvlJc w:val="left"/>
      <w:pPr>
        <w:ind w:left="7805" w:hanging="360"/>
      </w:pPr>
      <w:rPr>
        <w:rFonts w:hint="default"/>
        <w:lang w:val="pt-PT" w:eastAsia="en-US" w:bidi="ar-SA"/>
      </w:rPr>
    </w:lvl>
    <w:lvl w:ilvl="7" w:tplc="CE66D862">
      <w:numFmt w:val="bullet"/>
      <w:lvlText w:val="•"/>
      <w:lvlJc w:val="left"/>
      <w:pPr>
        <w:ind w:left="8510" w:hanging="360"/>
      </w:pPr>
      <w:rPr>
        <w:rFonts w:hint="default"/>
        <w:lang w:val="pt-PT" w:eastAsia="en-US" w:bidi="ar-SA"/>
      </w:rPr>
    </w:lvl>
    <w:lvl w:ilvl="8" w:tplc="AB86B230">
      <w:numFmt w:val="bullet"/>
      <w:lvlText w:val="•"/>
      <w:lvlJc w:val="left"/>
      <w:pPr>
        <w:ind w:left="9216" w:hanging="360"/>
      </w:pPr>
      <w:rPr>
        <w:rFonts w:hint="default"/>
        <w:lang w:val="pt-PT" w:eastAsia="en-US" w:bidi="ar-SA"/>
      </w:rPr>
    </w:lvl>
  </w:abstractNum>
  <w:abstractNum w:abstractNumId="10">
    <w:nsid w:val="4A782403"/>
    <w:multiLevelType w:val="hybridMultilevel"/>
    <w:tmpl w:val="BD7AA262"/>
    <w:lvl w:ilvl="0" w:tplc="A1A25BB6">
      <w:start w:val="1"/>
      <w:numFmt w:val="decimal"/>
      <w:lvlText w:val="%1)"/>
      <w:lvlJc w:val="left"/>
      <w:pPr>
        <w:ind w:left="3128" w:hanging="171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>
    <w:nsid w:val="62621DC0"/>
    <w:multiLevelType w:val="hybridMultilevel"/>
    <w:tmpl w:val="DC984C8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E53628"/>
    <w:multiLevelType w:val="hybridMultilevel"/>
    <w:tmpl w:val="0BC25C2C"/>
    <w:lvl w:ilvl="0" w:tplc="0416000F">
      <w:start w:val="1"/>
      <w:numFmt w:val="decimal"/>
      <w:lvlText w:val="%1."/>
      <w:lvlJc w:val="left"/>
      <w:pPr>
        <w:ind w:left="2160" w:hanging="360"/>
      </w:p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>
    <w:nsid w:val="6B155DAD"/>
    <w:multiLevelType w:val="hybridMultilevel"/>
    <w:tmpl w:val="20EA2F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0C7C26"/>
    <w:multiLevelType w:val="hybridMultilevel"/>
    <w:tmpl w:val="904299E6"/>
    <w:lvl w:ilvl="0" w:tplc="0434AE42">
      <w:start w:val="2"/>
      <w:numFmt w:val="decimal"/>
      <w:lvlText w:val="%1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6FC94FD2"/>
    <w:multiLevelType w:val="hybridMultilevel"/>
    <w:tmpl w:val="FDC0329C"/>
    <w:lvl w:ilvl="0" w:tplc="F03611F6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590804F2" w:tentative="1">
      <w:start w:val="1"/>
      <w:numFmt w:val="lowerLetter"/>
      <w:lvlText w:val="%2."/>
      <w:lvlJc w:val="left"/>
      <w:pPr>
        <w:ind w:left="1788" w:hanging="360"/>
      </w:pPr>
    </w:lvl>
    <w:lvl w:ilvl="2" w:tplc="39CA7CE0" w:tentative="1">
      <w:start w:val="1"/>
      <w:numFmt w:val="lowerRoman"/>
      <w:lvlText w:val="%3."/>
      <w:lvlJc w:val="right"/>
      <w:pPr>
        <w:ind w:left="2508" w:hanging="180"/>
      </w:pPr>
    </w:lvl>
    <w:lvl w:ilvl="3" w:tplc="0A64FF66" w:tentative="1">
      <w:start w:val="1"/>
      <w:numFmt w:val="decimal"/>
      <w:lvlText w:val="%4."/>
      <w:lvlJc w:val="left"/>
      <w:pPr>
        <w:ind w:left="3228" w:hanging="360"/>
      </w:pPr>
    </w:lvl>
    <w:lvl w:ilvl="4" w:tplc="820EE7A4" w:tentative="1">
      <w:start w:val="1"/>
      <w:numFmt w:val="lowerLetter"/>
      <w:lvlText w:val="%5."/>
      <w:lvlJc w:val="left"/>
      <w:pPr>
        <w:ind w:left="3948" w:hanging="360"/>
      </w:pPr>
    </w:lvl>
    <w:lvl w:ilvl="5" w:tplc="162616C4" w:tentative="1">
      <w:start w:val="1"/>
      <w:numFmt w:val="lowerRoman"/>
      <w:lvlText w:val="%6."/>
      <w:lvlJc w:val="right"/>
      <w:pPr>
        <w:ind w:left="4668" w:hanging="180"/>
      </w:pPr>
    </w:lvl>
    <w:lvl w:ilvl="6" w:tplc="9CA4C48C" w:tentative="1">
      <w:start w:val="1"/>
      <w:numFmt w:val="decimal"/>
      <w:lvlText w:val="%7."/>
      <w:lvlJc w:val="left"/>
      <w:pPr>
        <w:ind w:left="5388" w:hanging="360"/>
      </w:pPr>
    </w:lvl>
    <w:lvl w:ilvl="7" w:tplc="A9F22328" w:tentative="1">
      <w:start w:val="1"/>
      <w:numFmt w:val="lowerLetter"/>
      <w:lvlText w:val="%8."/>
      <w:lvlJc w:val="left"/>
      <w:pPr>
        <w:ind w:left="6108" w:hanging="360"/>
      </w:pPr>
    </w:lvl>
    <w:lvl w:ilvl="8" w:tplc="31EECC44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55F0634"/>
    <w:multiLevelType w:val="multilevel"/>
    <w:tmpl w:val="4B8492B4"/>
    <w:lvl w:ilvl="0">
      <w:start w:val="1"/>
      <w:numFmt w:val="decimal"/>
      <w:lvlText w:val="%1."/>
      <w:lvlJc w:val="left"/>
      <w:pPr>
        <w:ind w:left="2160" w:hanging="360"/>
      </w:pPr>
    </w:lvl>
    <w:lvl w:ilvl="1">
      <w:start w:val="1"/>
      <w:numFmt w:val="decimal"/>
      <w:isLgl/>
      <w:lvlText w:val="%1.%2"/>
      <w:lvlJc w:val="left"/>
      <w:pPr>
        <w:ind w:left="26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7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num w:numId="1">
    <w:abstractNumId w:val="9"/>
  </w:num>
  <w:num w:numId="2">
    <w:abstractNumId w:val="14"/>
  </w:num>
  <w:num w:numId="3">
    <w:abstractNumId w:val="6"/>
  </w:num>
  <w:num w:numId="4">
    <w:abstractNumId w:val="15"/>
  </w:num>
  <w:num w:numId="5">
    <w:abstractNumId w:val="3"/>
  </w:num>
  <w:num w:numId="6">
    <w:abstractNumId w:val="10"/>
  </w:num>
  <w:num w:numId="7">
    <w:abstractNumId w:val="11"/>
  </w:num>
  <w:num w:numId="8">
    <w:abstractNumId w:val="5"/>
  </w:num>
  <w:num w:numId="9">
    <w:abstractNumId w:val="13"/>
  </w:num>
  <w:num w:numId="10">
    <w:abstractNumId w:val="2"/>
  </w:num>
  <w:num w:numId="11">
    <w:abstractNumId w:val="7"/>
  </w:num>
  <w:num w:numId="12">
    <w:abstractNumId w:val="1"/>
  </w:num>
  <w:num w:numId="13">
    <w:abstractNumId w:val="8"/>
  </w:num>
  <w:num w:numId="14">
    <w:abstractNumId w:val="4"/>
  </w:num>
  <w:num w:numId="15">
    <w:abstractNumId w:val="16"/>
  </w:num>
  <w:num w:numId="16">
    <w:abstractNumId w:val="12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96D"/>
    <w:rsid w:val="00017A84"/>
    <w:rsid w:val="00027F50"/>
    <w:rsid w:val="00034BE7"/>
    <w:rsid w:val="0003624F"/>
    <w:rsid w:val="00043F6D"/>
    <w:rsid w:val="000448EF"/>
    <w:rsid w:val="000514CF"/>
    <w:rsid w:val="00071385"/>
    <w:rsid w:val="00083CE7"/>
    <w:rsid w:val="00083F99"/>
    <w:rsid w:val="00086308"/>
    <w:rsid w:val="000901E2"/>
    <w:rsid w:val="000919A1"/>
    <w:rsid w:val="00091CAF"/>
    <w:rsid w:val="00096CDB"/>
    <w:rsid w:val="000A07F8"/>
    <w:rsid w:val="000A21D4"/>
    <w:rsid w:val="000B4859"/>
    <w:rsid w:val="000B53BC"/>
    <w:rsid w:val="000E61E3"/>
    <w:rsid w:val="000E7945"/>
    <w:rsid w:val="000F259A"/>
    <w:rsid w:val="00100515"/>
    <w:rsid w:val="00110691"/>
    <w:rsid w:val="0011331B"/>
    <w:rsid w:val="00113DCC"/>
    <w:rsid w:val="0011539A"/>
    <w:rsid w:val="00125CA6"/>
    <w:rsid w:val="00135B9B"/>
    <w:rsid w:val="00155A29"/>
    <w:rsid w:val="001621B6"/>
    <w:rsid w:val="00163CF2"/>
    <w:rsid w:val="00170855"/>
    <w:rsid w:val="00190D44"/>
    <w:rsid w:val="001911DD"/>
    <w:rsid w:val="001A787E"/>
    <w:rsid w:val="001B0D80"/>
    <w:rsid w:val="001B2F14"/>
    <w:rsid w:val="001B4566"/>
    <w:rsid w:val="001B478A"/>
    <w:rsid w:val="001C6A6F"/>
    <w:rsid w:val="001D1394"/>
    <w:rsid w:val="001F4D15"/>
    <w:rsid w:val="002056ED"/>
    <w:rsid w:val="00211B81"/>
    <w:rsid w:val="00217A4B"/>
    <w:rsid w:val="00240988"/>
    <w:rsid w:val="00244E77"/>
    <w:rsid w:val="002516A7"/>
    <w:rsid w:val="00270A49"/>
    <w:rsid w:val="002768F9"/>
    <w:rsid w:val="00293313"/>
    <w:rsid w:val="00295596"/>
    <w:rsid w:val="002968BD"/>
    <w:rsid w:val="002C3839"/>
    <w:rsid w:val="002D47A2"/>
    <w:rsid w:val="00305ADE"/>
    <w:rsid w:val="00325571"/>
    <w:rsid w:val="0032732D"/>
    <w:rsid w:val="00327802"/>
    <w:rsid w:val="0033480D"/>
    <w:rsid w:val="0033648A"/>
    <w:rsid w:val="003407CC"/>
    <w:rsid w:val="00344673"/>
    <w:rsid w:val="00362498"/>
    <w:rsid w:val="003677AC"/>
    <w:rsid w:val="0037050F"/>
    <w:rsid w:val="00373483"/>
    <w:rsid w:val="003747C9"/>
    <w:rsid w:val="00385EBC"/>
    <w:rsid w:val="003A4771"/>
    <w:rsid w:val="003C25C6"/>
    <w:rsid w:val="003D3AA8"/>
    <w:rsid w:val="003E4E9A"/>
    <w:rsid w:val="00400C8E"/>
    <w:rsid w:val="00405300"/>
    <w:rsid w:val="00414ED5"/>
    <w:rsid w:val="0044157B"/>
    <w:rsid w:val="00442C86"/>
    <w:rsid w:val="00454EAC"/>
    <w:rsid w:val="00463579"/>
    <w:rsid w:val="004658A3"/>
    <w:rsid w:val="00480C7D"/>
    <w:rsid w:val="00482BF8"/>
    <w:rsid w:val="0049057E"/>
    <w:rsid w:val="004A67FC"/>
    <w:rsid w:val="004A7028"/>
    <w:rsid w:val="004B234E"/>
    <w:rsid w:val="004B57DB"/>
    <w:rsid w:val="004C67DE"/>
    <w:rsid w:val="004E2033"/>
    <w:rsid w:val="00507027"/>
    <w:rsid w:val="0051710D"/>
    <w:rsid w:val="00534C77"/>
    <w:rsid w:val="005403D2"/>
    <w:rsid w:val="00546439"/>
    <w:rsid w:val="00560EDC"/>
    <w:rsid w:val="0057714A"/>
    <w:rsid w:val="0058749A"/>
    <w:rsid w:val="00596402"/>
    <w:rsid w:val="005A0759"/>
    <w:rsid w:val="005A1F4C"/>
    <w:rsid w:val="005A7A38"/>
    <w:rsid w:val="005B097E"/>
    <w:rsid w:val="005C3F2F"/>
    <w:rsid w:val="005D1B95"/>
    <w:rsid w:val="005D4EC4"/>
    <w:rsid w:val="005F68EC"/>
    <w:rsid w:val="0060205E"/>
    <w:rsid w:val="006044B5"/>
    <w:rsid w:val="0063705F"/>
    <w:rsid w:val="006372F0"/>
    <w:rsid w:val="00674FAD"/>
    <w:rsid w:val="00695D77"/>
    <w:rsid w:val="006A43E1"/>
    <w:rsid w:val="006A4557"/>
    <w:rsid w:val="006A4B24"/>
    <w:rsid w:val="006A6C16"/>
    <w:rsid w:val="006B2407"/>
    <w:rsid w:val="006C4106"/>
    <w:rsid w:val="006C5F6B"/>
    <w:rsid w:val="006D6711"/>
    <w:rsid w:val="006D6A5D"/>
    <w:rsid w:val="006E5279"/>
    <w:rsid w:val="006F45E1"/>
    <w:rsid w:val="00705ABB"/>
    <w:rsid w:val="007147BD"/>
    <w:rsid w:val="007234CD"/>
    <w:rsid w:val="00732147"/>
    <w:rsid w:val="00732D3C"/>
    <w:rsid w:val="0073398C"/>
    <w:rsid w:val="007414A5"/>
    <w:rsid w:val="00747956"/>
    <w:rsid w:val="00751168"/>
    <w:rsid w:val="00761461"/>
    <w:rsid w:val="00762E6E"/>
    <w:rsid w:val="00771285"/>
    <w:rsid w:val="00783C2E"/>
    <w:rsid w:val="00794C4F"/>
    <w:rsid w:val="007A6A6F"/>
    <w:rsid w:val="007B1241"/>
    <w:rsid w:val="007C0B48"/>
    <w:rsid w:val="007C7A75"/>
    <w:rsid w:val="007F130E"/>
    <w:rsid w:val="00801EB4"/>
    <w:rsid w:val="00802F2A"/>
    <w:rsid w:val="00806E8E"/>
    <w:rsid w:val="00820947"/>
    <w:rsid w:val="0082484A"/>
    <w:rsid w:val="00831E6A"/>
    <w:rsid w:val="0083646F"/>
    <w:rsid w:val="00837022"/>
    <w:rsid w:val="00847332"/>
    <w:rsid w:val="00847E0E"/>
    <w:rsid w:val="00861B56"/>
    <w:rsid w:val="00863EA3"/>
    <w:rsid w:val="00863FBF"/>
    <w:rsid w:val="00873163"/>
    <w:rsid w:val="00886139"/>
    <w:rsid w:val="008866A9"/>
    <w:rsid w:val="008A2786"/>
    <w:rsid w:val="008C2D22"/>
    <w:rsid w:val="008C3C16"/>
    <w:rsid w:val="008D5E91"/>
    <w:rsid w:val="008E22E2"/>
    <w:rsid w:val="00901D7D"/>
    <w:rsid w:val="0093309E"/>
    <w:rsid w:val="009507F6"/>
    <w:rsid w:val="00960F3D"/>
    <w:rsid w:val="00964B24"/>
    <w:rsid w:val="00993D92"/>
    <w:rsid w:val="009A1733"/>
    <w:rsid w:val="009B31CF"/>
    <w:rsid w:val="009B6865"/>
    <w:rsid w:val="009D73E3"/>
    <w:rsid w:val="009F196D"/>
    <w:rsid w:val="009F4B97"/>
    <w:rsid w:val="009F7833"/>
    <w:rsid w:val="00A07B27"/>
    <w:rsid w:val="00A13F97"/>
    <w:rsid w:val="00A21F5E"/>
    <w:rsid w:val="00A25807"/>
    <w:rsid w:val="00A30D88"/>
    <w:rsid w:val="00A311C4"/>
    <w:rsid w:val="00A46D39"/>
    <w:rsid w:val="00A51DDD"/>
    <w:rsid w:val="00A706F7"/>
    <w:rsid w:val="00A70A5A"/>
    <w:rsid w:val="00A71CAF"/>
    <w:rsid w:val="00A71E75"/>
    <w:rsid w:val="00A76DEE"/>
    <w:rsid w:val="00A9035B"/>
    <w:rsid w:val="00A96C10"/>
    <w:rsid w:val="00AB0480"/>
    <w:rsid w:val="00AB22E0"/>
    <w:rsid w:val="00AB53F0"/>
    <w:rsid w:val="00AE702A"/>
    <w:rsid w:val="00AF546B"/>
    <w:rsid w:val="00B010F8"/>
    <w:rsid w:val="00B13C67"/>
    <w:rsid w:val="00B15C39"/>
    <w:rsid w:val="00B2412E"/>
    <w:rsid w:val="00B3269F"/>
    <w:rsid w:val="00B41118"/>
    <w:rsid w:val="00B4436B"/>
    <w:rsid w:val="00B55D5B"/>
    <w:rsid w:val="00B63E30"/>
    <w:rsid w:val="00B67CA8"/>
    <w:rsid w:val="00B767C7"/>
    <w:rsid w:val="00B97375"/>
    <w:rsid w:val="00BB6CA1"/>
    <w:rsid w:val="00BF1874"/>
    <w:rsid w:val="00C05DE4"/>
    <w:rsid w:val="00C17220"/>
    <w:rsid w:val="00C33BE8"/>
    <w:rsid w:val="00C37153"/>
    <w:rsid w:val="00C44CA2"/>
    <w:rsid w:val="00C45C6F"/>
    <w:rsid w:val="00C80AE9"/>
    <w:rsid w:val="00C83D89"/>
    <w:rsid w:val="00C84EB4"/>
    <w:rsid w:val="00CA2A63"/>
    <w:rsid w:val="00CA2E8D"/>
    <w:rsid w:val="00CC6666"/>
    <w:rsid w:val="00CD613B"/>
    <w:rsid w:val="00CE228C"/>
    <w:rsid w:val="00CE2B11"/>
    <w:rsid w:val="00CE2CF0"/>
    <w:rsid w:val="00CF025E"/>
    <w:rsid w:val="00CF65F6"/>
    <w:rsid w:val="00CF7F49"/>
    <w:rsid w:val="00D12283"/>
    <w:rsid w:val="00D25F2C"/>
    <w:rsid w:val="00D26CB3"/>
    <w:rsid w:val="00D27E16"/>
    <w:rsid w:val="00D83AF6"/>
    <w:rsid w:val="00DB590F"/>
    <w:rsid w:val="00DC2AA0"/>
    <w:rsid w:val="00DD6AFF"/>
    <w:rsid w:val="00E17AFE"/>
    <w:rsid w:val="00E243C5"/>
    <w:rsid w:val="00E561EF"/>
    <w:rsid w:val="00E65FAD"/>
    <w:rsid w:val="00E74421"/>
    <w:rsid w:val="00E74E4A"/>
    <w:rsid w:val="00E903BB"/>
    <w:rsid w:val="00E909EC"/>
    <w:rsid w:val="00E9544A"/>
    <w:rsid w:val="00EA5160"/>
    <w:rsid w:val="00EB7CE2"/>
    <w:rsid w:val="00EB7D7D"/>
    <w:rsid w:val="00EC1601"/>
    <w:rsid w:val="00EC461F"/>
    <w:rsid w:val="00ED403F"/>
    <w:rsid w:val="00ED55DE"/>
    <w:rsid w:val="00EE1952"/>
    <w:rsid w:val="00EE7983"/>
    <w:rsid w:val="00EF4A06"/>
    <w:rsid w:val="00F03CEF"/>
    <w:rsid w:val="00F12AA2"/>
    <w:rsid w:val="00F16623"/>
    <w:rsid w:val="00F17267"/>
    <w:rsid w:val="00F270E2"/>
    <w:rsid w:val="00F43780"/>
    <w:rsid w:val="00F51D08"/>
    <w:rsid w:val="00F56AC5"/>
    <w:rsid w:val="00F63D9A"/>
    <w:rsid w:val="00F6414C"/>
    <w:rsid w:val="00F679F9"/>
    <w:rsid w:val="00F8316A"/>
    <w:rsid w:val="00F93DCE"/>
    <w:rsid w:val="00FB10DB"/>
    <w:rsid w:val="00FB62CF"/>
    <w:rsid w:val="00FD38AB"/>
    <w:rsid w:val="00FE6474"/>
    <w:rsid w:val="00FE7B53"/>
    <w:rsid w:val="00FF3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320"/>
        <w:tab w:val="right" w:pos="8640"/>
      </w:tabs>
    </w:pPr>
  </w:style>
  <w:style w:type="paragraph" w:styleId="Ttulo">
    <w:name w:val="Title"/>
    <w:basedOn w:val="Normal"/>
    <w:link w:val="TtuloChar"/>
    <w:qFormat/>
    <w:rsid w:val="00EB7D7D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paragraph" w:styleId="Recuodecorpodetexto">
    <w:name w:val="Body Text Indent"/>
    <w:basedOn w:val="Normal"/>
    <w:rsid w:val="00EB7D7D"/>
    <w:pPr>
      <w:ind w:left="4320"/>
      <w:jc w:val="both"/>
    </w:pPr>
    <w:rPr>
      <w:rFonts w:ascii="Bookman Old Style" w:hAnsi="Bookman Old Style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EB7D7D"/>
    <w:pPr>
      <w:ind w:firstLine="1440"/>
      <w:jc w:val="both"/>
    </w:pPr>
    <w:rPr>
      <w:rFonts w:ascii="Bookman Old Style" w:hAnsi="Bookman Old Style"/>
      <w:sz w:val="24"/>
      <w:szCs w:val="24"/>
    </w:rPr>
  </w:style>
  <w:style w:type="paragraph" w:styleId="Textodebalo">
    <w:name w:val="Balloon Text"/>
    <w:basedOn w:val="Normal"/>
    <w:link w:val="TextodebaloChar"/>
    <w:rsid w:val="0049057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49057E"/>
    <w:rPr>
      <w:rFonts w:ascii="Tahoma" w:hAnsi="Tahoma" w:cs="Tahoma"/>
      <w:sz w:val="16"/>
      <w:szCs w:val="16"/>
    </w:rPr>
  </w:style>
  <w:style w:type="character" w:customStyle="1" w:styleId="TtuloChar">
    <w:name w:val="Título Char"/>
    <w:link w:val="Ttulo"/>
    <w:rsid w:val="00FF3852"/>
    <w:rPr>
      <w:rFonts w:ascii="Bookman Old Style" w:hAnsi="Bookman Old Style"/>
      <w:b/>
      <w:sz w:val="24"/>
      <w:szCs w:val="24"/>
      <w:u w:val="single"/>
    </w:rPr>
  </w:style>
  <w:style w:type="character" w:customStyle="1" w:styleId="Recuodecorpodetexto2Char">
    <w:name w:val="Recuo de corpo de texto 2 Char"/>
    <w:link w:val="Recuodecorpodetexto2"/>
    <w:rsid w:val="00FF3852"/>
    <w:rPr>
      <w:rFonts w:ascii="Bookman Old Style" w:hAnsi="Bookman Old Style"/>
      <w:sz w:val="24"/>
      <w:szCs w:val="24"/>
    </w:rPr>
  </w:style>
  <w:style w:type="paragraph" w:styleId="Corpodetexto">
    <w:name w:val="Body Text"/>
    <w:basedOn w:val="Normal"/>
    <w:link w:val="CorpodetextoChar"/>
    <w:rsid w:val="009D73E3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9D73E3"/>
  </w:style>
  <w:style w:type="paragraph" w:styleId="PargrafodaLista">
    <w:name w:val="List Paragraph"/>
    <w:basedOn w:val="Normal"/>
    <w:uiPriority w:val="34"/>
    <w:qFormat/>
    <w:rsid w:val="009D73E3"/>
    <w:pPr>
      <w:widowControl w:val="0"/>
      <w:autoSpaceDE w:val="0"/>
      <w:autoSpaceDN w:val="0"/>
      <w:ind w:left="2962" w:hanging="360"/>
    </w:pPr>
    <w:rPr>
      <w:rFonts w:ascii="Arial" w:eastAsia="Arial" w:hAnsi="Arial" w:cs="Arial"/>
      <w:sz w:val="22"/>
      <w:szCs w:val="22"/>
      <w:lang w:val="pt-PT" w:eastAsia="en-US"/>
    </w:rPr>
  </w:style>
  <w:style w:type="character" w:customStyle="1" w:styleId="RodapChar">
    <w:name w:val="Rodapé Char"/>
    <w:link w:val="Rodap"/>
    <w:uiPriority w:val="99"/>
    <w:rsid w:val="009D73E3"/>
  </w:style>
  <w:style w:type="paragraph" w:customStyle="1" w:styleId="Normal1">
    <w:name w:val="Normal1"/>
    <w:rsid w:val="00801EB4"/>
    <w:pPr>
      <w:pBdr>
        <w:top w:val="nil"/>
        <w:left w:val="nil"/>
        <w:bottom w:val="nil"/>
        <w:right w:val="nil"/>
        <w:between w:val="nil"/>
      </w:pBdr>
      <w:spacing w:after="160" w:line="259" w:lineRule="auto"/>
    </w:pPr>
    <w:rPr>
      <w:rFonts w:ascii="Calibri" w:eastAsia="Calibri" w:hAnsi="Calibri" w:cs="Calibri"/>
      <w:color w:val="000000"/>
      <w:sz w:val="22"/>
      <w:szCs w:val="22"/>
    </w:rPr>
  </w:style>
  <w:style w:type="character" w:styleId="Forte">
    <w:name w:val="Strong"/>
    <w:basedOn w:val="Fontepargpadro"/>
    <w:uiPriority w:val="22"/>
    <w:qFormat/>
    <w:rsid w:val="000A07F8"/>
    <w:rPr>
      <w:b/>
      <w:bCs/>
    </w:rPr>
  </w:style>
  <w:style w:type="character" w:styleId="Hyperlink">
    <w:name w:val="Hyperlink"/>
    <w:basedOn w:val="Fontepargpadro"/>
    <w:rsid w:val="00B010F8"/>
    <w:rPr>
      <w:color w:val="0000FF" w:themeColor="hyperlink"/>
      <w:u w:val="single"/>
    </w:rPr>
  </w:style>
  <w:style w:type="character" w:customStyle="1" w:styleId="dtr-data">
    <w:name w:val="dtr-data"/>
    <w:basedOn w:val="Fontepargpadro"/>
    <w:rsid w:val="00820947"/>
  </w:style>
  <w:style w:type="paragraph" w:styleId="NormalWeb">
    <w:name w:val="Normal (Web)"/>
    <w:basedOn w:val="Normal"/>
    <w:uiPriority w:val="99"/>
    <w:unhideWhenUsed/>
    <w:rsid w:val="0011539A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320"/>
        <w:tab w:val="right" w:pos="8640"/>
      </w:tabs>
    </w:pPr>
  </w:style>
  <w:style w:type="paragraph" w:styleId="Ttulo">
    <w:name w:val="Title"/>
    <w:basedOn w:val="Normal"/>
    <w:link w:val="TtuloChar"/>
    <w:qFormat/>
    <w:rsid w:val="00EB7D7D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paragraph" w:styleId="Recuodecorpodetexto">
    <w:name w:val="Body Text Indent"/>
    <w:basedOn w:val="Normal"/>
    <w:rsid w:val="00EB7D7D"/>
    <w:pPr>
      <w:ind w:left="4320"/>
      <w:jc w:val="both"/>
    </w:pPr>
    <w:rPr>
      <w:rFonts w:ascii="Bookman Old Style" w:hAnsi="Bookman Old Style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EB7D7D"/>
    <w:pPr>
      <w:ind w:firstLine="1440"/>
      <w:jc w:val="both"/>
    </w:pPr>
    <w:rPr>
      <w:rFonts w:ascii="Bookman Old Style" w:hAnsi="Bookman Old Style"/>
      <w:sz w:val="24"/>
      <w:szCs w:val="24"/>
    </w:rPr>
  </w:style>
  <w:style w:type="paragraph" w:styleId="Textodebalo">
    <w:name w:val="Balloon Text"/>
    <w:basedOn w:val="Normal"/>
    <w:link w:val="TextodebaloChar"/>
    <w:rsid w:val="0049057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49057E"/>
    <w:rPr>
      <w:rFonts w:ascii="Tahoma" w:hAnsi="Tahoma" w:cs="Tahoma"/>
      <w:sz w:val="16"/>
      <w:szCs w:val="16"/>
    </w:rPr>
  </w:style>
  <w:style w:type="character" w:customStyle="1" w:styleId="TtuloChar">
    <w:name w:val="Título Char"/>
    <w:link w:val="Ttulo"/>
    <w:rsid w:val="00FF3852"/>
    <w:rPr>
      <w:rFonts w:ascii="Bookman Old Style" w:hAnsi="Bookman Old Style"/>
      <w:b/>
      <w:sz w:val="24"/>
      <w:szCs w:val="24"/>
      <w:u w:val="single"/>
    </w:rPr>
  </w:style>
  <w:style w:type="character" w:customStyle="1" w:styleId="Recuodecorpodetexto2Char">
    <w:name w:val="Recuo de corpo de texto 2 Char"/>
    <w:link w:val="Recuodecorpodetexto2"/>
    <w:rsid w:val="00FF3852"/>
    <w:rPr>
      <w:rFonts w:ascii="Bookman Old Style" w:hAnsi="Bookman Old Style"/>
      <w:sz w:val="24"/>
      <w:szCs w:val="24"/>
    </w:rPr>
  </w:style>
  <w:style w:type="paragraph" w:styleId="Corpodetexto">
    <w:name w:val="Body Text"/>
    <w:basedOn w:val="Normal"/>
    <w:link w:val="CorpodetextoChar"/>
    <w:rsid w:val="009D73E3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9D73E3"/>
  </w:style>
  <w:style w:type="paragraph" w:styleId="PargrafodaLista">
    <w:name w:val="List Paragraph"/>
    <w:basedOn w:val="Normal"/>
    <w:uiPriority w:val="34"/>
    <w:qFormat/>
    <w:rsid w:val="009D73E3"/>
    <w:pPr>
      <w:widowControl w:val="0"/>
      <w:autoSpaceDE w:val="0"/>
      <w:autoSpaceDN w:val="0"/>
      <w:ind w:left="2962" w:hanging="360"/>
    </w:pPr>
    <w:rPr>
      <w:rFonts w:ascii="Arial" w:eastAsia="Arial" w:hAnsi="Arial" w:cs="Arial"/>
      <w:sz w:val="22"/>
      <w:szCs w:val="22"/>
      <w:lang w:val="pt-PT" w:eastAsia="en-US"/>
    </w:rPr>
  </w:style>
  <w:style w:type="character" w:customStyle="1" w:styleId="RodapChar">
    <w:name w:val="Rodapé Char"/>
    <w:link w:val="Rodap"/>
    <w:uiPriority w:val="99"/>
    <w:rsid w:val="009D73E3"/>
  </w:style>
  <w:style w:type="paragraph" w:customStyle="1" w:styleId="Normal1">
    <w:name w:val="Normal1"/>
    <w:rsid w:val="00801EB4"/>
    <w:pPr>
      <w:pBdr>
        <w:top w:val="nil"/>
        <w:left w:val="nil"/>
        <w:bottom w:val="nil"/>
        <w:right w:val="nil"/>
        <w:between w:val="nil"/>
      </w:pBdr>
      <w:spacing w:after="160" w:line="259" w:lineRule="auto"/>
    </w:pPr>
    <w:rPr>
      <w:rFonts w:ascii="Calibri" w:eastAsia="Calibri" w:hAnsi="Calibri" w:cs="Calibri"/>
      <w:color w:val="000000"/>
      <w:sz w:val="22"/>
      <w:szCs w:val="22"/>
    </w:rPr>
  </w:style>
  <w:style w:type="character" w:styleId="Forte">
    <w:name w:val="Strong"/>
    <w:basedOn w:val="Fontepargpadro"/>
    <w:uiPriority w:val="22"/>
    <w:qFormat/>
    <w:rsid w:val="000A07F8"/>
    <w:rPr>
      <w:b/>
      <w:bCs/>
    </w:rPr>
  </w:style>
  <w:style w:type="character" w:styleId="Hyperlink">
    <w:name w:val="Hyperlink"/>
    <w:basedOn w:val="Fontepargpadro"/>
    <w:rsid w:val="00B010F8"/>
    <w:rPr>
      <w:color w:val="0000FF" w:themeColor="hyperlink"/>
      <w:u w:val="single"/>
    </w:rPr>
  </w:style>
  <w:style w:type="character" w:customStyle="1" w:styleId="dtr-data">
    <w:name w:val="dtr-data"/>
    <w:basedOn w:val="Fontepargpadro"/>
    <w:rsid w:val="00820947"/>
  </w:style>
  <w:style w:type="paragraph" w:styleId="NormalWeb">
    <w:name w:val="Normal (Web)"/>
    <w:basedOn w:val="Normal"/>
    <w:uiPriority w:val="99"/>
    <w:unhideWhenUsed/>
    <w:rsid w:val="0011539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50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beral.com.br/cidades/regiao/contrato-preve-lixo-de-santa-barbara-em-americana-ate-o-final-do-ano-1825723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364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Organização não conhecida</Company>
  <LinksUpToDate>false</LinksUpToDate>
  <CharactersWithSpaces>2330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===</dc:creator>
  <cp:lastModifiedBy>Luciana</cp:lastModifiedBy>
  <cp:revision>10</cp:revision>
  <cp:lastPrinted>2022-08-22T17:26:00Z</cp:lastPrinted>
  <dcterms:created xsi:type="dcterms:W3CDTF">2022-11-25T14:11:00Z</dcterms:created>
  <dcterms:modified xsi:type="dcterms:W3CDTF">2022-12-09T09:55:00Z</dcterms:modified>
</cp:coreProperties>
</file>