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3F4D75">
        <w:rPr>
          <w:rFonts w:ascii="Arial" w:hAnsi="Arial" w:cs="Arial"/>
        </w:rPr>
        <w:t>00649</w:t>
      </w:r>
      <w:r>
        <w:rPr>
          <w:rFonts w:ascii="Arial" w:hAnsi="Arial" w:cs="Arial"/>
        </w:rPr>
        <w:t>/</w:t>
      </w:r>
      <w:r w:rsidR="003F4D75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13, Inciso I, da Lei Orgânica do município de Santa Bárbara d’Oeste, requeiro licença ao Plenário para que no dia </w:t>
      </w:r>
      <w:r w:rsidR="000536BB">
        <w:rPr>
          <w:rFonts w:ascii="Arial" w:hAnsi="Arial" w:cs="Arial"/>
          <w:sz w:val="24"/>
          <w:szCs w:val="24"/>
        </w:rPr>
        <w:t>06 de junho</w:t>
      </w:r>
      <w:r>
        <w:rPr>
          <w:rFonts w:ascii="Arial" w:hAnsi="Arial" w:cs="Arial"/>
          <w:sz w:val="24"/>
          <w:szCs w:val="24"/>
        </w:rPr>
        <w:t xml:space="preserve"> de 2.013, a partir das 8h00, possa tratar de assuntos de interesse do município na </w:t>
      </w:r>
      <w:r w:rsidR="000536BB">
        <w:rPr>
          <w:rFonts w:ascii="Arial" w:hAnsi="Arial" w:cs="Arial"/>
          <w:sz w:val="24"/>
          <w:szCs w:val="24"/>
        </w:rPr>
        <w:t>Câmara Municipal de Valinhos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.85pt;height:21.05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8.85pt;height:21.05pt" o:ole="">
                  <v:imagedata r:id="rId6" o:title=""/>
                </v:shape>
                <w:control r:id="rId8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8.85pt;height:21.05pt" o:ole="">
                  <v:imagedata r:id="rId6" o:title=""/>
                </v:shape>
                <w:control r:id="rId9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8.85pt;height:21.05pt" o:ole="">
                  <v:imagedata r:id="rId6" o:title=""/>
                </v:shape>
                <w:control r:id="rId10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8.85pt;height:21.05pt" o:ole="">
                  <v:imagedata r:id="rId6" o:title=""/>
                </v:shape>
                <w:control r:id="rId11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8.85pt;height:21.05pt" o:ole="">
                  <v:imagedata r:id="rId6" o:title=""/>
                </v:shape>
                <w:control r:id="rId12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76327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Dr. Tancredo neves, em </w:t>
      </w:r>
      <w:r w:rsidR="000536BB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0536BB">
        <w:rPr>
          <w:rFonts w:ascii="Arial" w:hAnsi="Arial" w:cs="Arial"/>
          <w:sz w:val="24"/>
          <w:szCs w:val="24"/>
        </w:rPr>
        <w:t>junho de 2013</w:t>
      </w:r>
      <w:r>
        <w:rPr>
          <w:rFonts w:ascii="Arial" w:hAnsi="Arial" w:cs="Arial"/>
          <w:sz w:val="24"/>
          <w:szCs w:val="24"/>
        </w:rPr>
        <w:t>.</w:t>
      </w: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0536BB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Felipe Sanches</w:t>
      </w:r>
    </w:p>
    <w:p w:rsidR="00434035" w:rsidRDefault="00434035" w:rsidP="004340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13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D93" w:rsidRDefault="00113D93">
      <w:r>
        <w:separator/>
      </w:r>
    </w:p>
  </w:endnote>
  <w:endnote w:type="continuationSeparator" w:id="0">
    <w:p w:rsidR="00113D93" w:rsidRDefault="0011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D93" w:rsidRDefault="00113D93">
      <w:r>
        <w:separator/>
      </w:r>
    </w:p>
  </w:footnote>
  <w:footnote w:type="continuationSeparator" w:id="0">
    <w:p w:rsidR="00113D93" w:rsidRDefault="00113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F53B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F53B0" w:rsidRPr="00EF53B0" w:rsidRDefault="00EF53B0" w:rsidP="00EF53B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F53B0">
                  <w:rPr>
                    <w:rFonts w:ascii="Arial" w:hAnsi="Arial" w:cs="Arial"/>
                    <w:b/>
                  </w:rPr>
                  <w:t>PROTOCOLO Nº: 06262/2013     DATA: 06/06/2013     HORA: 16:04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36BB"/>
    <w:rsid w:val="000649CF"/>
    <w:rsid w:val="00113D93"/>
    <w:rsid w:val="001B478A"/>
    <w:rsid w:val="001D1394"/>
    <w:rsid w:val="0033648A"/>
    <w:rsid w:val="00373483"/>
    <w:rsid w:val="003D3AA8"/>
    <w:rsid w:val="003F4D75"/>
    <w:rsid w:val="00434035"/>
    <w:rsid w:val="00454EAC"/>
    <w:rsid w:val="0049057E"/>
    <w:rsid w:val="004B57DB"/>
    <w:rsid w:val="004C67DE"/>
    <w:rsid w:val="005305AF"/>
    <w:rsid w:val="00616F13"/>
    <w:rsid w:val="00705ABB"/>
    <w:rsid w:val="00763272"/>
    <w:rsid w:val="0099544C"/>
    <w:rsid w:val="009F196D"/>
    <w:rsid w:val="00A310F3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EF53B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ontrol" Target="activeX/activeX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