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E3B02">
        <w:rPr>
          <w:rFonts w:ascii="Arial" w:hAnsi="Arial" w:cs="Arial"/>
        </w:rPr>
        <w:t>01316</w:t>
      </w:r>
      <w:r w:rsidRPr="00C355D1">
        <w:rPr>
          <w:rFonts w:ascii="Arial" w:hAnsi="Arial" w:cs="Arial"/>
        </w:rPr>
        <w:t>/</w:t>
      </w:r>
      <w:r w:rsidR="005E3B0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C4CE3">
        <w:rPr>
          <w:rFonts w:ascii="Arial" w:hAnsi="Arial" w:cs="Arial"/>
          <w:sz w:val="24"/>
          <w:szCs w:val="24"/>
        </w:rPr>
        <w:t>poda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2C4CE3" w:rsidRPr="002C4CE3">
        <w:rPr>
          <w:rFonts w:ascii="Arial" w:hAnsi="Arial" w:cs="Arial"/>
          <w:sz w:val="24"/>
          <w:szCs w:val="24"/>
        </w:rPr>
        <w:t>Av</w:t>
      </w:r>
      <w:r w:rsidR="002C4CE3">
        <w:rPr>
          <w:rFonts w:ascii="Arial" w:hAnsi="Arial" w:cs="Arial"/>
          <w:sz w:val="24"/>
          <w:szCs w:val="24"/>
        </w:rPr>
        <w:t>. Esileno dos Santos Rosa n° 1631,</w:t>
      </w:r>
      <w:r w:rsidRPr="00C355D1">
        <w:rPr>
          <w:rFonts w:ascii="Arial" w:hAnsi="Arial" w:cs="Arial"/>
          <w:sz w:val="24"/>
          <w:szCs w:val="24"/>
        </w:rPr>
        <w:t xml:space="preserve"> no bairro</w:t>
      </w:r>
      <w:r w:rsidR="002C4CE3" w:rsidRPr="002C4CE3">
        <w:t xml:space="preserve"> </w:t>
      </w:r>
      <w:r w:rsidR="002C4CE3" w:rsidRPr="002C4CE3">
        <w:rPr>
          <w:rFonts w:ascii="Arial" w:hAnsi="Arial" w:cs="Arial"/>
          <w:sz w:val="24"/>
          <w:szCs w:val="24"/>
        </w:rPr>
        <w:t>Jd.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2C4CE3" w:rsidRPr="002C4CE3">
        <w:rPr>
          <w:rFonts w:ascii="Arial" w:hAnsi="Arial" w:cs="Arial"/>
          <w:bCs/>
          <w:sz w:val="24"/>
          <w:szCs w:val="24"/>
        </w:rPr>
        <w:t>Rua Av. Esileno dos Santos Rosa n° 1631, no bairro Jd.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E3" w:rsidRDefault="002C4CE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2C4CE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2C4CE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Podemos</w:t>
      </w:r>
      <w:r w:rsidR="009A7C1A">
        <w:rPr>
          <w:rFonts w:ascii="Arial" w:hAnsi="Arial" w:cs="Arial"/>
        </w:rPr>
        <w:t xml:space="preserve">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2C4CE3">
        <w:rPr>
          <w:rFonts w:ascii="Arial" w:hAnsi="Arial" w:cs="Arial"/>
          <w:sz w:val="24"/>
          <w:szCs w:val="24"/>
        </w:rPr>
        <w:t>es”, em 01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4CE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31" w:rsidRDefault="00E14031">
      <w:r>
        <w:separator/>
      </w:r>
    </w:p>
  </w:endnote>
  <w:endnote w:type="continuationSeparator" w:id="0">
    <w:p w:rsidR="00E14031" w:rsidRDefault="00E1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31" w:rsidRDefault="00E14031">
      <w:r>
        <w:separator/>
      </w:r>
    </w:p>
  </w:footnote>
  <w:footnote w:type="continuationSeparator" w:id="0">
    <w:p w:rsidR="00E14031" w:rsidRDefault="00E1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45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45B0" w:rsidRPr="000845B0" w:rsidRDefault="000845B0" w:rsidP="000845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45B0">
                  <w:rPr>
                    <w:rFonts w:ascii="Arial" w:hAnsi="Arial" w:cs="Arial"/>
                    <w:b/>
                  </w:rPr>
                  <w:t>PROTOCOLO Nº: 02411/2013     DATA: 01/03/2013     HORA: 13:24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5B0"/>
    <w:rsid w:val="001B0EFF"/>
    <w:rsid w:val="001B478A"/>
    <w:rsid w:val="001D1394"/>
    <w:rsid w:val="002C4CE3"/>
    <w:rsid w:val="0033648A"/>
    <w:rsid w:val="00373483"/>
    <w:rsid w:val="003D3AA8"/>
    <w:rsid w:val="00454EAC"/>
    <w:rsid w:val="00466D3F"/>
    <w:rsid w:val="0049057E"/>
    <w:rsid w:val="004B57DB"/>
    <w:rsid w:val="004C67DE"/>
    <w:rsid w:val="005E3B02"/>
    <w:rsid w:val="00705ABB"/>
    <w:rsid w:val="008D4933"/>
    <w:rsid w:val="009A7C1A"/>
    <w:rsid w:val="009F196D"/>
    <w:rsid w:val="00A71CAF"/>
    <w:rsid w:val="00A9035B"/>
    <w:rsid w:val="00AE702A"/>
    <w:rsid w:val="00CD613B"/>
    <w:rsid w:val="00CF7F49"/>
    <w:rsid w:val="00D26CB3"/>
    <w:rsid w:val="00E14031"/>
    <w:rsid w:val="00E903BB"/>
    <w:rsid w:val="00EB3C8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