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B2EFD">
        <w:rPr>
          <w:rFonts w:ascii="Arial" w:hAnsi="Arial" w:cs="Arial"/>
        </w:rPr>
        <w:t>01324</w:t>
      </w:r>
      <w:r w:rsidRPr="00C355D1">
        <w:rPr>
          <w:rFonts w:ascii="Arial" w:hAnsi="Arial" w:cs="Arial"/>
        </w:rPr>
        <w:t>/</w:t>
      </w:r>
      <w:r w:rsidR="00FB2EF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>
        <w:rPr>
          <w:rFonts w:ascii="Arial" w:hAnsi="Arial" w:cs="Arial"/>
          <w:sz w:val="24"/>
          <w:szCs w:val="24"/>
        </w:rPr>
        <w:t xml:space="preserve">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FF6DC8">
        <w:rPr>
          <w:rFonts w:ascii="Arial" w:hAnsi="Arial" w:cs="Arial"/>
          <w:sz w:val="24"/>
          <w:szCs w:val="24"/>
        </w:rPr>
        <w:t>Aguas de São Pedro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FF6DC8">
        <w:rPr>
          <w:rFonts w:ascii="Arial" w:hAnsi="Arial" w:cs="Arial"/>
          <w:sz w:val="24"/>
          <w:szCs w:val="24"/>
        </w:rPr>
        <w:t>próximo à Escola Estadual Baol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FF6DC8">
        <w:rPr>
          <w:rFonts w:ascii="Arial" w:hAnsi="Arial" w:cs="Arial"/>
          <w:sz w:val="24"/>
          <w:szCs w:val="24"/>
        </w:rPr>
        <w:t>Residencial São Joaquim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</w:t>
      </w:r>
      <w:r w:rsidR="00FF6DC8" w:rsidRPr="00FF6DC8">
        <w:rPr>
          <w:rFonts w:ascii="Arial" w:hAnsi="Arial" w:cs="Arial"/>
          <w:bCs/>
          <w:sz w:val="24"/>
          <w:szCs w:val="24"/>
        </w:rPr>
        <w:t>Rua Aguas de São Pedro, próximo à Escola Estadual Baol, no bairro Residencial São Joaquim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>
        <w:rPr>
          <w:rFonts w:ascii="Arial" w:hAnsi="Arial" w:cs="Arial"/>
        </w:rPr>
        <w:t>sendo utilizados por meliantes para a pratica de furtos,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D60">
        <w:rPr>
          <w:rFonts w:ascii="Arial" w:hAnsi="Arial" w:cs="Arial"/>
          <w:sz w:val="24"/>
          <w:szCs w:val="24"/>
        </w:rPr>
        <w:t>01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D1" w:rsidRDefault="007464D1">
      <w:r>
        <w:separator/>
      </w:r>
    </w:p>
  </w:endnote>
  <w:endnote w:type="continuationSeparator" w:id="0">
    <w:p w:rsidR="007464D1" w:rsidRDefault="0074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D1" w:rsidRDefault="007464D1">
      <w:r>
        <w:separator/>
      </w:r>
    </w:p>
  </w:footnote>
  <w:footnote w:type="continuationSeparator" w:id="0">
    <w:p w:rsidR="007464D1" w:rsidRDefault="0074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26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261A" w:rsidRPr="0064261A" w:rsidRDefault="0064261A" w:rsidP="0064261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261A">
                  <w:rPr>
                    <w:rFonts w:ascii="Arial" w:hAnsi="Arial" w:cs="Arial"/>
                    <w:b/>
                  </w:rPr>
                  <w:t>PROTOCOLO Nº: 02429/2013     DATA: 01/03/2013     HORA: 15:38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4261A"/>
    <w:rsid w:val="00705ABB"/>
    <w:rsid w:val="007464D1"/>
    <w:rsid w:val="009A7C1A"/>
    <w:rsid w:val="009F196D"/>
    <w:rsid w:val="00A669E8"/>
    <w:rsid w:val="00A71CAF"/>
    <w:rsid w:val="00A9035B"/>
    <w:rsid w:val="00AE702A"/>
    <w:rsid w:val="00AE7CCF"/>
    <w:rsid w:val="00CD613B"/>
    <w:rsid w:val="00CE0213"/>
    <w:rsid w:val="00CF0D60"/>
    <w:rsid w:val="00CF7F49"/>
    <w:rsid w:val="00D26CB3"/>
    <w:rsid w:val="00E903BB"/>
    <w:rsid w:val="00EB7D7D"/>
    <w:rsid w:val="00EE7983"/>
    <w:rsid w:val="00F16623"/>
    <w:rsid w:val="00F21D4A"/>
    <w:rsid w:val="00FB2EFD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