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6E" w:rsidRDefault="003E736E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Default="00AB42B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672/2013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6EE7" w:rsidRDefault="0039216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 xml:space="preserve">informações </w:t>
      </w:r>
      <w:r w:rsidR="00E064B1">
        <w:rPr>
          <w:rFonts w:ascii="Arial" w:hAnsi="Arial" w:cs="Arial"/>
          <w:sz w:val="24"/>
          <w:szCs w:val="24"/>
        </w:rPr>
        <w:t>sobre a construção de um palco fixo para a apresentação de festas, shows e eventos na área asfaltada defronte à Paróquia Santo Antônio, no Jardim São Francisco II.</w:t>
      </w:r>
    </w:p>
    <w:p w:rsidR="00EF6EE7" w:rsidRDefault="00EF6EE7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60E65" w:rsidRDefault="00960E65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F6EE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7136D0" w:rsidRDefault="007136D0" w:rsidP="007136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</w:t>
      </w:r>
      <w:r w:rsidR="00B357A6">
        <w:rPr>
          <w:rFonts w:ascii="Arial" w:hAnsi="Arial" w:cs="Arial"/>
          <w:sz w:val="24"/>
          <w:szCs w:val="24"/>
        </w:rPr>
        <w:t>NDO que este vereador rece</w:t>
      </w:r>
      <w:r w:rsidR="00E064B1">
        <w:rPr>
          <w:rFonts w:ascii="Arial" w:hAnsi="Arial" w:cs="Arial"/>
          <w:sz w:val="24"/>
          <w:szCs w:val="24"/>
        </w:rPr>
        <w:t>beu reivindicações de moradores da região do Jardim São Francisco II e Jardim Santa Rita de Cássia, por ocasião das festividades de Santo Antônio, da necessidade de se construir um palco fixo (alvenaria) na área asfaltada defronte à Paróquia Santo Antô</w:t>
      </w:r>
      <w:r w:rsidR="006464FB">
        <w:rPr>
          <w:rFonts w:ascii="Arial" w:hAnsi="Arial" w:cs="Arial"/>
          <w:sz w:val="24"/>
          <w:szCs w:val="24"/>
        </w:rPr>
        <w:t>nio, no Jardim São Francisco II, entre as ruas Cariris, Tupiniquins e Pindorama;</w:t>
      </w:r>
    </w:p>
    <w:p w:rsidR="00271E34" w:rsidRDefault="00271E34" w:rsidP="003921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2E1A" w:rsidRDefault="002D766E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804CA5">
        <w:rPr>
          <w:rFonts w:ascii="Arial" w:hAnsi="Arial" w:cs="Arial"/>
          <w:sz w:val="24"/>
          <w:szCs w:val="24"/>
        </w:rPr>
        <w:t>q</w:t>
      </w:r>
      <w:r w:rsidR="00E064B1">
        <w:rPr>
          <w:rFonts w:ascii="Arial" w:hAnsi="Arial" w:cs="Arial"/>
          <w:sz w:val="24"/>
          <w:szCs w:val="24"/>
        </w:rPr>
        <w:t>ue o padre Cláudio César de Carvalho, pároco da Paróquia Santo Antônio, também reivindica essa melhoria, o que iria contribuir muito para a realização de eventos da igreja, além de servir de palco para apresentações agendadas pela Secretaria Municipal de Cultura e Turismo;</w:t>
      </w:r>
    </w:p>
    <w:p w:rsidR="00B1367A" w:rsidRDefault="00B1367A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4CA5" w:rsidRDefault="00CA4028" w:rsidP="00F857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</w:t>
      </w:r>
      <w:r w:rsidR="00F85757">
        <w:rPr>
          <w:rFonts w:ascii="Arial" w:hAnsi="Arial" w:cs="Arial"/>
          <w:sz w:val="24"/>
          <w:szCs w:val="24"/>
        </w:rPr>
        <w:t>DE</w:t>
      </w:r>
      <w:r w:rsidR="00B371E7">
        <w:rPr>
          <w:rFonts w:ascii="Arial" w:hAnsi="Arial" w:cs="Arial"/>
          <w:sz w:val="24"/>
          <w:szCs w:val="24"/>
        </w:rPr>
        <w:t>RAN</w:t>
      </w:r>
      <w:r w:rsidR="006464FB">
        <w:rPr>
          <w:rFonts w:ascii="Arial" w:hAnsi="Arial" w:cs="Arial"/>
          <w:sz w:val="24"/>
          <w:szCs w:val="24"/>
        </w:rPr>
        <w:t>DO que o local, com a construção de um palco fixo para apresentações artísticas, semelhante ao existente nos bairros Jardim Europa e Jardim Pérola, viria contemplar a Zona Sul com um local adequado para shows, eventos e apresentações.</w:t>
      </w:r>
    </w:p>
    <w:p w:rsidR="00804CA5" w:rsidRDefault="00804CA5" w:rsidP="00804CA5">
      <w:pPr>
        <w:jc w:val="both"/>
        <w:rPr>
          <w:rFonts w:ascii="Arial" w:hAnsi="Arial" w:cs="Arial"/>
          <w:sz w:val="24"/>
          <w:szCs w:val="24"/>
        </w:rPr>
      </w:pPr>
    </w:p>
    <w:p w:rsidR="00CA4028" w:rsidRDefault="00CA4028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71E7" w:rsidRDefault="00B371E7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71E7" w:rsidRDefault="00B371E7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A Administração </w:t>
      </w:r>
      <w:r w:rsidR="006464FB">
        <w:rPr>
          <w:rFonts w:ascii="Arial" w:hAnsi="Arial" w:cs="Arial"/>
          <w:sz w:val="24"/>
          <w:szCs w:val="24"/>
        </w:rPr>
        <w:t>Municipal pretende construir um palco fixo na área citada</w:t>
      </w:r>
      <w:r>
        <w:rPr>
          <w:rFonts w:ascii="Arial" w:hAnsi="Arial" w:cs="Arial"/>
          <w:sz w:val="24"/>
          <w:szCs w:val="24"/>
        </w:rPr>
        <w:t>?;</w:t>
      </w:r>
    </w:p>
    <w:p w:rsidR="00CA4028" w:rsidRDefault="00B371E7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371E7" w:rsidRDefault="00B371E7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2º) Se a resposta for positiva, quando a população poderá contar com esse benefício?;</w:t>
      </w:r>
    </w:p>
    <w:p w:rsidR="00B371E7" w:rsidRDefault="00B371E7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71E7" w:rsidRDefault="00B371E7" w:rsidP="006464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6464FB">
        <w:rPr>
          <w:rFonts w:ascii="Arial" w:hAnsi="Arial" w:cs="Arial"/>
          <w:sz w:val="24"/>
          <w:szCs w:val="24"/>
        </w:rPr>
        <w:t>Se a resposta for negativa, expor os motivos que impedem a  municipalidade de executar a obra;</w:t>
      </w:r>
    </w:p>
    <w:p w:rsidR="00357882" w:rsidRPr="00357882" w:rsidRDefault="00357882" w:rsidP="00357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0953" w:rsidRDefault="006464FB" w:rsidP="003309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30953">
        <w:rPr>
          <w:rFonts w:ascii="Arial" w:hAnsi="Arial" w:cs="Arial"/>
          <w:sz w:val="24"/>
          <w:szCs w:val="24"/>
        </w:rPr>
        <w:t>º) Outras informações que julgar pertinentes.</w:t>
      </w:r>
    </w:p>
    <w:p w:rsidR="00330953" w:rsidRDefault="00330953" w:rsidP="00330953">
      <w:pPr>
        <w:pStyle w:val="Recuodecorpodetexto2"/>
        <w:ind w:firstLine="0"/>
        <w:rPr>
          <w:rFonts w:ascii="Arial" w:hAnsi="Arial" w:cs="Arial"/>
        </w:rPr>
      </w:pPr>
    </w:p>
    <w:p w:rsidR="00330953" w:rsidRDefault="00330953" w:rsidP="00330953">
      <w:pPr>
        <w:pStyle w:val="Recuodecorpodetexto2"/>
        <w:rPr>
          <w:rFonts w:ascii="Arial" w:hAnsi="Arial" w:cs="Arial"/>
        </w:rPr>
      </w:pPr>
    </w:p>
    <w:p w:rsidR="00330953" w:rsidRDefault="00330953" w:rsidP="003309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0953" w:rsidRDefault="00330953" w:rsidP="0033095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464FB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5361C1">
        <w:rPr>
          <w:rFonts w:ascii="Arial" w:hAnsi="Arial" w:cs="Arial"/>
          <w:sz w:val="24"/>
          <w:szCs w:val="24"/>
        </w:rPr>
        <w:t xml:space="preserve">junho </w:t>
      </w:r>
      <w:r>
        <w:rPr>
          <w:rFonts w:ascii="Arial" w:hAnsi="Arial" w:cs="Arial"/>
          <w:sz w:val="24"/>
          <w:szCs w:val="24"/>
        </w:rPr>
        <w:t>de 2.013.</w:t>
      </w:r>
    </w:p>
    <w:p w:rsidR="00330953" w:rsidRDefault="00330953" w:rsidP="00330953">
      <w:pPr>
        <w:ind w:firstLine="1440"/>
        <w:rPr>
          <w:rFonts w:ascii="Arial" w:hAnsi="Arial" w:cs="Arial"/>
          <w:sz w:val="24"/>
          <w:szCs w:val="24"/>
        </w:rPr>
      </w:pPr>
    </w:p>
    <w:p w:rsidR="00330953" w:rsidRDefault="00330953" w:rsidP="00330953">
      <w:pPr>
        <w:ind w:firstLine="1440"/>
        <w:rPr>
          <w:rFonts w:ascii="Arial" w:hAnsi="Arial" w:cs="Arial"/>
          <w:sz w:val="24"/>
          <w:szCs w:val="24"/>
        </w:rPr>
      </w:pPr>
    </w:p>
    <w:p w:rsidR="00330953" w:rsidRDefault="00330953" w:rsidP="003309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Ferreira</w:t>
      </w:r>
    </w:p>
    <w:p w:rsidR="00330953" w:rsidRDefault="00330953" w:rsidP="003309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330953" w:rsidRDefault="00330953" w:rsidP="0033095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330953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038" w:rsidRDefault="00E85038">
      <w:r>
        <w:separator/>
      </w:r>
    </w:p>
  </w:endnote>
  <w:endnote w:type="continuationSeparator" w:id="0">
    <w:p w:rsidR="00E85038" w:rsidRDefault="00E8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038" w:rsidRDefault="00E85038">
      <w:r>
        <w:separator/>
      </w:r>
    </w:p>
  </w:footnote>
  <w:footnote w:type="continuationSeparator" w:id="0">
    <w:p w:rsidR="00E85038" w:rsidRDefault="00E85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4B1" w:rsidRDefault="00B2453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24532" w:rsidRPr="00B24532" w:rsidRDefault="00B24532" w:rsidP="00B2453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24532">
                  <w:rPr>
                    <w:rFonts w:ascii="Arial" w:hAnsi="Arial" w:cs="Arial"/>
                    <w:b/>
                  </w:rPr>
                  <w:t>PROTOCOLO Nº: 06478/2013     DATA: 12/06/2013     HORA: 16:05     USUÁRIO: CINTIA</w:t>
                </w:r>
              </w:p>
            </w:txbxContent>
          </v:textbox>
          <w10:wrap anchorx="margin" anchory="margin"/>
        </v:shape>
      </w:pict>
    </w:r>
    <w:r w:rsidR="00E064B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E064B1" w:rsidRPr="00AE702A" w:rsidRDefault="00E064B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E064B1" w:rsidRPr="00D26CB3" w:rsidRDefault="00E064B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E064B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E064B1" w:rsidRDefault="00E064B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962"/>
    <w:rsid w:val="000619EC"/>
    <w:rsid w:val="000962DA"/>
    <w:rsid w:val="000B76FE"/>
    <w:rsid w:val="000C23D6"/>
    <w:rsid w:val="001046DC"/>
    <w:rsid w:val="00113C79"/>
    <w:rsid w:val="001216F5"/>
    <w:rsid w:val="0017538F"/>
    <w:rsid w:val="00183A5F"/>
    <w:rsid w:val="001A0B7A"/>
    <w:rsid w:val="001B478A"/>
    <w:rsid w:val="001D1394"/>
    <w:rsid w:val="001E3367"/>
    <w:rsid w:val="00247FB7"/>
    <w:rsid w:val="00264DEB"/>
    <w:rsid w:val="00270354"/>
    <w:rsid w:val="00271E34"/>
    <w:rsid w:val="00276335"/>
    <w:rsid w:val="0029124A"/>
    <w:rsid w:val="002D04A2"/>
    <w:rsid w:val="002D19E1"/>
    <w:rsid w:val="002D766E"/>
    <w:rsid w:val="002F09A1"/>
    <w:rsid w:val="002F1FE1"/>
    <w:rsid w:val="00322115"/>
    <w:rsid w:val="00324CB7"/>
    <w:rsid w:val="00330953"/>
    <w:rsid w:val="0033648A"/>
    <w:rsid w:val="003559D0"/>
    <w:rsid w:val="00357882"/>
    <w:rsid w:val="00367D8B"/>
    <w:rsid w:val="00373483"/>
    <w:rsid w:val="003815D1"/>
    <w:rsid w:val="00392160"/>
    <w:rsid w:val="003A225C"/>
    <w:rsid w:val="003A6145"/>
    <w:rsid w:val="003A7E67"/>
    <w:rsid w:val="003D3AA8"/>
    <w:rsid w:val="003E736E"/>
    <w:rsid w:val="00435023"/>
    <w:rsid w:val="00454EAC"/>
    <w:rsid w:val="00475BA2"/>
    <w:rsid w:val="0049057E"/>
    <w:rsid w:val="00493813"/>
    <w:rsid w:val="004B57DB"/>
    <w:rsid w:val="004C67DE"/>
    <w:rsid w:val="004D6380"/>
    <w:rsid w:val="004E3C86"/>
    <w:rsid w:val="00500E91"/>
    <w:rsid w:val="00513ED5"/>
    <w:rsid w:val="005361C1"/>
    <w:rsid w:val="005B0D77"/>
    <w:rsid w:val="005B7575"/>
    <w:rsid w:val="005D44FD"/>
    <w:rsid w:val="005F4C81"/>
    <w:rsid w:val="00631075"/>
    <w:rsid w:val="00633FB6"/>
    <w:rsid w:val="006464FB"/>
    <w:rsid w:val="0064765B"/>
    <w:rsid w:val="00670D6C"/>
    <w:rsid w:val="006D1F05"/>
    <w:rsid w:val="00705ABB"/>
    <w:rsid w:val="00710FDF"/>
    <w:rsid w:val="007136D0"/>
    <w:rsid w:val="00713DA2"/>
    <w:rsid w:val="007144AA"/>
    <w:rsid w:val="00714624"/>
    <w:rsid w:val="00717647"/>
    <w:rsid w:val="00717744"/>
    <w:rsid w:val="00720874"/>
    <w:rsid w:val="0072248C"/>
    <w:rsid w:val="007262BE"/>
    <w:rsid w:val="007474DE"/>
    <w:rsid w:val="007B1241"/>
    <w:rsid w:val="007D3F0B"/>
    <w:rsid w:val="007E439B"/>
    <w:rsid w:val="008000E4"/>
    <w:rsid w:val="00802652"/>
    <w:rsid w:val="00804CA5"/>
    <w:rsid w:val="008627C2"/>
    <w:rsid w:val="008639AF"/>
    <w:rsid w:val="00896ACD"/>
    <w:rsid w:val="008A41D3"/>
    <w:rsid w:val="00905DEA"/>
    <w:rsid w:val="00925EDD"/>
    <w:rsid w:val="00960E65"/>
    <w:rsid w:val="00994B2E"/>
    <w:rsid w:val="009C612B"/>
    <w:rsid w:val="009C7954"/>
    <w:rsid w:val="009F196D"/>
    <w:rsid w:val="00A00178"/>
    <w:rsid w:val="00A017CA"/>
    <w:rsid w:val="00A30C38"/>
    <w:rsid w:val="00A54097"/>
    <w:rsid w:val="00A542D1"/>
    <w:rsid w:val="00A71CAF"/>
    <w:rsid w:val="00A9035B"/>
    <w:rsid w:val="00AA013F"/>
    <w:rsid w:val="00AB42B2"/>
    <w:rsid w:val="00AE702A"/>
    <w:rsid w:val="00AF6574"/>
    <w:rsid w:val="00AF7ED8"/>
    <w:rsid w:val="00B02E1A"/>
    <w:rsid w:val="00B03066"/>
    <w:rsid w:val="00B1367A"/>
    <w:rsid w:val="00B15F4E"/>
    <w:rsid w:val="00B24532"/>
    <w:rsid w:val="00B357A6"/>
    <w:rsid w:val="00B371E7"/>
    <w:rsid w:val="00B94903"/>
    <w:rsid w:val="00C2030F"/>
    <w:rsid w:val="00C75C29"/>
    <w:rsid w:val="00CA3D36"/>
    <w:rsid w:val="00CA4028"/>
    <w:rsid w:val="00CD613B"/>
    <w:rsid w:val="00CF5E35"/>
    <w:rsid w:val="00CF6EC4"/>
    <w:rsid w:val="00CF7F49"/>
    <w:rsid w:val="00D26CB3"/>
    <w:rsid w:val="00D3317E"/>
    <w:rsid w:val="00D757BC"/>
    <w:rsid w:val="00DD5BD6"/>
    <w:rsid w:val="00DE6E94"/>
    <w:rsid w:val="00E05E03"/>
    <w:rsid w:val="00E064B1"/>
    <w:rsid w:val="00E21623"/>
    <w:rsid w:val="00E2208B"/>
    <w:rsid w:val="00E67A28"/>
    <w:rsid w:val="00E82866"/>
    <w:rsid w:val="00E85038"/>
    <w:rsid w:val="00E903BB"/>
    <w:rsid w:val="00EA09AF"/>
    <w:rsid w:val="00EB5714"/>
    <w:rsid w:val="00EB7D7D"/>
    <w:rsid w:val="00ED750C"/>
    <w:rsid w:val="00EE7983"/>
    <w:rsid w:val="00EF6EE7"/>
    <w:rsid w:val="00F16623"/>
    <w:rsid w:val="00F16BCF"/>
    <w:rsid w:val="00F232D9"/>
    <w:rsid w:val="00F5077A"/>
    <w:rsid w:val="00F85757"/>
    <w:rsid w:val="00F85BA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7A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paragraph" w:customStyle="1" w:styleId="texto">
    <w:name w:val="texto"/>
    <w:basedOn w:val="Normal"/>
    <w:rsid w:val="00E2208B"/>
    <w:pPr>
      <w:spacing w:before="100" w:beforeAutospacing="1" w:after="225" w:line="240" w:lineRule="atLeast"/>
      <w:jc w:val="both"/>
    </w:pPr>
    <w:rPr>
      <w:rFonts w:ascii="Arial" w:hAnsi="Arial" w:cs="Arial"/>
      <w:color w:val="666666"/>
      <w:sz w:val="18"/>
      <w:szCs w:val="18"/>
    </w:rPr>
  </w:style>
  <w:style w:type="character" w:customStyle="1" w:styleId="Ttulo1Char">
    <w:name w:val="Título 1 Char"/>
    <w:link w:val="Ttulo1"/>
    <w:uiPriority w:val="9"/>
    <w:rsid w:val="00B357A6"/>
    <w:rPr>
      <w:rFonts w:ascii="Cambria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EA507-9D5E-4D8F-81AF-106B5676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2013-05-16T15:42:00Z</cp:lastPrinted>
  <dcterms:created xsi:type="dcterms:W3CDTF">2014-01-14T16:50:00Z</dcterms:created>
  <dcterms:modified xsi:type="dcterms:W3CDTF">2014-01-14T16:50:00Z</dcterms:modified>
</cp:coreProperties>
</file>