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261C9">
        <w:rPr>
          <w:rFonts w:ascii="Arial" w:hAnsi="Arial" w:cs="Arial"/>
        </w:rPr>
        <w:t>01354</w:t>
      </w:r>
      <w:r>
        <w:rPr>
          <w:rFonts w:ascii="Arial" w:hAnsi="Arial" w:cs="Arial"/>
        </w:rPr>
        <w:t>/</w:t>
      </w:r>
      <w:r w:rsidR="00C261C9">
        <w:rPr>
          <w:rFonts w:ascii="Arial" w:hAnsi="Arial" w:cs="Arial"/>
        </w:rPr>
        <w:t>2013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7176E2">
        <w:rPr>
          <w:rFonts w:ascii="Arial" w:hAnsi="Arial" w:cs="Arial"/>
          <w:sz w:val="24"/>
          <w:szCs w:val="24"/>
        </w:rPr>
        <w:t>Executivo M</w:t>
      </w:r>
      <w:r w:rsidR="00F9508F">
        <w:rPr>
          <w:rFonts w:ascii="Arial" w:hAnsi="Arial" w:cs="Arial"/>
          <w:sz w:val="24"/>
          <w:szCs w:val="24"/>
        </w:rPr>
        <w:t xml:space="preserve">unicipal </w:t>
      </w:r>
      <w:r w:rsidR="00A67DF2">
        <w:rPr>
          <w:rFonts w:ascii="Arial" w:hAnsi="Arial" w:cs="Arial"/>
          <w:sz w:val="24"/>
          <w:szCs w:val="24"/>
        </w:rPr>
        <w:t>r</w:t>
      </w:r>
      <w:r w:rsidR="007176E2">
        <w:rPr>
          <w:rFonts w:ascii="Arial" w:hAnsi="Arial" w:cs="Arial"/>
          <w:sz w:val="24"/>
          <w:szCs w:val="24"/>
        </w:rPr>
        <w:t>eparo</w:t>
      </w:r>
      <w:r w:rsidR="00F9508F">
        <w:rPr>
          <w:rFonts w:ascii="Arial" w:hAnsi="Arial" w:cs="Arial"/>
          <w:sz w:val="24"/>
          <w:szCs w:val="24"/>
        </w:rPr>
        <w:t xml:space="preserve">, </w:t>
      </w:r>
      <w:r w:rsidR="00A67DF2">
        <w:rPr>
          <w:rFonts w:ascii="Arial" w:hAnsi="Arial" w:cs="Arial"/>
          <w:sz w:val="24"/>
          <w:szCs w:val="24"/>
        </w:rPr>
        <w:t>l</w:t>
      </w:r>
      <w:r w:rsidR="001B730E">
        <w:rPr>
          <w:rFonts w:ascii="Arial" w:hAnsi="Arial" w:cs="Arial"/>
          <w:sz w:val="24"/>
          <w:szCs w:val="24"/>
        </w:rPr>
        <w:t>impeza</w:t>
      </w:r>
      <w:r w:rsidR="00F9508F">
        <w:rPr>
          <w:rFonts w:ascii="Arial" w:hAnsi="Arial" w:cs="Arial"/>
          <w:sz w:val="24"/>
          <w:szCs w:val="24"/>
        </w:rPr>
        <w:t xml:space="preserve"> e manutenção da Rua José Nicolau Lux, no Parque Industrial de Cillo.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2D0262">
      <w:pPr>
        <w:jc w:val="both"/>
        <w:rPr>
          <w:rFonts w:ascii="Arial" w:hAnsi="Arial" w:cs="Arial"/>
          <w:sz w:val="24"/>
          <w:szCs w:val="24"/>
        </w:rPr>
      </w:pPr>
    </w:p>
    <w:p w:rsidR="002D0262" w:rsidRDefault="002D0262" w:rsidP="002D0262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508F" w:rsidRPr="00F9508F" w:rsidRDefault="00AC1A54" w:rsidP="00F9508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>médio do Setor competente,</w:t>
      </w:r>
      <w:r w:rsidR="00F9508F">
        <w:rPr>
          <w:rFonts w:ascii="Arial" w:hAnsi="Arial" w:cs="Arial"/>
          <w:bCs/>
          <w:sz w:val="24"/>
          <w:szCs w:val="24"/>
        </w:rPr>
        <w:t xml:space="preserve"> </w:t>
      </w:r>
      <w:r w:rsidR="007176E2">
        <w:rPr>
          <w:rFonts w:ascii="Arial" w:hAnsi="Arial" w:cs="Arial"/>
          <w:bCs/>
          <w:sz w:val="24"/>
          <w:szCs w:val="24"/>
        </w:rPr>
        <w:t xml:space="preserve">providências referente à </w:t>
      </w:r>
      <w:r w:rsidR="00F9508F" w:rsidRPr="00F9508F">
        <w:rPr>
          <w:rFonts w:ascii="Arial" w:hAnsi="Arial" w:cs="Arial"/>
          <w:bCs/>
          <w:sz w:val="24"/>
          <w:szCs w:val="24"/>
        </w:rPr>
        <w:t xml:space="preserve">reparo, limpeza e manutenção da Rua José Nicolau Lux, no Parque Industrial de Cillo. </w:t>
      </w:r>
    </w:p>
    <w:p w:rsidR="007176E2" w:rsidRDefault="007176E2" w:rsidP="006120E5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67DF2" w:rsidRDefault="00A67DF2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F9508F" w:rsidRDefault="00F9508F" w:rsidP="007176E2">
      <w:pPr>
        <w:spacing w:line="360" w:lineRule="auto"/>
        <w:ind w:firstLine="2342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A rua acima mencionada encontra</w:t>
      </w:r>
      <w:r w:rsidR="002F751F">
        <w:rPr>
          <w:rFonts w:ascii="Arial" w:hAnsi="Arial" w:cs="Arial"/>
          <w:snapToGrid w:val="0"/>
          <w:color w:val="000000"/>
          <w:sz w:val="24"/>
          <w:szCs w:val="24"/>
        </w:rPr>
        <w:t xml:space="preserve"> – se com buracos em sua extensão, </w:t>
      </w:r>
      <w:r>
        <w:rPr>
          <w:rFonts w:ascii="Arial" w:hAnsi="Arial" w:cs="Arial"/>
          <w:snapToGrid w:val="0"/>
          <w:color w:val="000000"/>
          <w:sz w:val="24"/>
          <w:szCs w:val="24"/>
        </w:rPr>
        <w:t>dificultando a passagem de veículos, uma vez que a mesma não é asfaltada, empoçando água nestes buracos.</w:t>
      </w:r>
    </w:p>
    <w:p w:rsidR="002F751F" w:rsidRDefault="00F9508F" w:rsidP="007176E2">
      <w:pPr>
        <w:spacing w:line="360" w:lineRule="auto"/>
        <w:ind w:firstLine="2342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Quanto </w:t>
      </w:r>
      <w:r w:rsidR="006120E5">
        <w:rPr>
          <w:rFonts w:ascii="Arial" w:hAnsi="Arial" w:cs="Arial"/>
          <w:snapToGrid w:val="0"/>
          <w:color w:val="000000"/>
          <w:sz w:val="24"/>
          <w:szCs w:val="24"/>
        </w:rPr>
        <w:t>à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limpeza e manutenção a rua em vários pontos necessita de corte de vegetação</w:t>
      </w:r>
      <w:r w:rsidR="006120E5">
        <w:rPr>
          <w:rFonts w:ascii="Arial" w:hAnsi="Arial" w:cs="Arial"/>
          <w:snapToGrid w:val="0"/>
          <w:color w:val="000000"/>
          <w:sz w:val="24"/>
          <w:szCs w:val="24"/>
        </w:rPr>
        <w:t>, recuperação de guia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e retirada de entulhos, tais como galhos secos, </w:t>
      </w:r>
      <w:r w:rsidR="006120E5">
        <w:rPr>
          <w:rFonts w:ascii="Arial" w:hAnsi="Arial" w:cs="Arial"/>
          <w:snapToGrid w:val="0"/>
          <w:color w:val="000000"/>
          <w:sz w:val="24"/>
          <w:szCs w:val="24"/>
        </w:rPr>
        <w:t xml:space="preserve">pedaços de madeira, lixo e outros.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</w:t>
      </w:r>
    </w:p>
    <w:p w:rsidR="006120E5" w:rsidRDefault="002F751F" w:rsidP="002F751F">
      <w:pPr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             </w:t>
      </w:r>
      <w:r w:rsidR="007176E2" w:rsidRPr="007176E2">
        <w:rPr>
          <w:rFonts w:ascii="Arial" w:hAnsi="Arial" w:cs="Arial"/>
          <w:snapToGrid w:val="0"/>
          <w:color w:val="000000"/>
          <w:sz w:val="24"/>
          <w:szCs w:val="24"/>
        </w:rPr>
        <w:t>Ainda neste aspecto</w:t>
      </w:r>
      <w:r w:rsidR="006120E5">
        <w:rPr>
          <w:rFonts w:ascii="Arial" w:hAnsi="Arial" w:cs="Arial"/>
          <w:snapToGrid w:val="0"/>
          <w:color w:val="000000"/>
          <w:sz w:val="24"/>
          <w:szCs w:val="24"/>
        </w:rPr>
        <w:t xml:space="preserve"> em determinados pontos de frente a empresas a passagem (entrada e saída de veículos) esta sendo prejudicada, devido aos buracos com enormes poças de água, chegando a atolar veículos de menor porte.</w:t>
      </w:r>
    </w:p>
    <w:p w:rsidR="007176E2" w:rsidRPr="007176E2" w:rsidRDefault="00A67DF2" w:rsidP="002F751F">
      <w:pPr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           Anexo fotos do local.</w:t>
      </w:r>
      <w:r w:rsidR="007176E2" w:rsidRPr="007176E2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</w:p>
    <w:p w:rsidR="00A67DF2" w:rsidRPr="00A67DF2" w:rsidRDefault="00A67DF2" w:rsidP="00A67DF2">
      <w:pPr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Tahoma" w:hAnsi="Tahoma" w:cs="Tahoma"/>
          <w:snapToGrid w:val="0"/>
          <w:color w:val="000000"/>
          <w:sz w:val="24"/>
          <w:szCs w:val="24"/>
        </w:rPr>
        <w:t xml:space="preserve">                              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="007176E2"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>s</w:t>
      </w:r>
      <w:r w:rsidR="006120E5">
        <w:rPr>
          <w:rFonts w:ascii="Arial" w:hAnsi="Arial" w:cs="Arial"/>
          <w:sz w:val="24"/>
          <w:szCs w:val="24"/>
        </w:rPr>
        <w:t>”, em 01 de Março</w:t>
      </w:r>
      <w:r w:rsidR="007F175E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6C0" w:rsidRDefault="00BF56C0">
      <w:r>
        <w:separator/>
      </w:r>
    </w:p>
  </w:endnote>
  <w:endnote w:type="continuationSeparator" w:id="0">
    <w:p w:rsidR="00BF56C0" w:rsidRDefault="00BF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6C0" w:rsidRDefault="00BF56C0">
      <w:r>
        <w:separator/>
      </w:r>
    </w:p>
  </w:footnote>
  <w:footnote w:type="continuationSeparator" w:id="0">
    <w:p w:rsidR="00BF56C0" w:rsidRDefault="00BF5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2F0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E2F06" w:rsidRPr="00DE2F06" w:rsidRDefault="00DE2F06" w:rsidP="00DE2F0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E2F06">
                  <w:rPr>
                    <w:rFonts w:ascii="Arial" w:hAnsi="Arial" w:cs="Arial"/>
                    <w:b/>
                  </w:rPr>
                  <w:t>PROTOCOLO Nº: 02525/2013     DATA: 08/03/2013     HORA: 12:30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B730E"/>
    <w:rsid w:val="001D1394"/>
    <w:rsid w:val="002D0262"/>
    <w:rsid w:val="002F751F"/>
    <w:rsid w:val="0033648A"/>
    <w:rsid w:val="00373483"/>
    <w:rsid w:val="003D3AA8"/>
    <w:rsid w:val="00454EAC"/>
    <w:rsid w:val="0049057E"/>
    <w:rsid w:val="004B57DB"/>
    <w:rsid w:val="004C67DE"/>
    <w:rsid w:val="006120E5"/>
    <w:rsid w:val="00642702"/>
    <w:rsid w:val="006B22E5"/>
    <w:rsid w:val="00705ABB"/>
    <w:rsid w:val="007176E2"/>
    <w:rsid w:val="007A122C"/>
    <w:rsid w:val="007F175E"/>
    <w:rsid w:val="0088761F"/>
    <w:rsid w:val="00947D79"/>
    <w:rsid w:val="009935DB"/>
    <w:rsid w:val="009F196D"/>
    <w:rsid w:val="00A41657"/>
    <w:rsid w:val="00A67DF2"/>
    <w:rsid w:val="00A71CAF"/>
    <w:rsid w:val="00A9035B"/>
    <w:rsid w:val="00AC1A54"/>
    <w:rsid w:val="00AE702A"/>
    <w:rsid w:val="00BF56C0"/>
    <w:rsid w:val="00C261C9"/>
    <w:rsid w:val="00CD613B"/>
    <w:rsid w:val="00CF7F49"/>
    <w:rsid w:val="00D26CB3"/>
    <w:rsid w:val="00DE2F06"/>
    <w:rsid w:val="00E84AA3"/>
    <w:rsid w:val="00E903BB"/>
    <w:rsid w:val="00EB7D7D"/>
    <w:rsid w:val="00EE7983"/>
    <w:rsid w:val="00F16623"/>
    <w:rsid w:val="00F9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