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17E0D">
        <w:rPr>
          <w:rFonts w:ascii="Arial" w:hAnsi="Arial" w:cs="Arial"/>
        </w:rPr>
        <w:t>00680</w:t>
      </w:r>
      <w:r>
        <w:rPr>
          <w:rFonts w:ascii="Arial" w:hAnsi="Arial" w:cs="Arial"/>
        </w:rPr>
        <w:t>/</w:t>
      </w:r>
      <w:r w:rsidR="00917E0D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</w:t>
      </w:r>
      <w:r w:rsidR="00E82616">
        <w:rPr>
          <w:rFonts w:ascii="Arial" w:hAnsi="Arial" w:cs="Arial"/>
          <w:sz w:val="24"/>
          <w:szCs w:val="24"/>
        </w:rPr>
        <w:t xml:space="preserve"> Dr. Orides João Padove</w:t>
      </w:r>
      <w:r w:rsidR="00C533C1">
        <w:rPr>
          <w:rFonts w:ascii="Arial" w:hAnsi="Arial" w:cs="Arial"/>
          <w:sz w:val="24"/>
          <w:szCs w:val="24"/>
        </w:rPr>
        <w:t>z</w:t>
      </w:r>
      <w:r w:rsidR="00FE57FB">
        <w:rPr>
          <w:rFonts w:ascii="Arial" w:hAnsi="Arial" w:cs="Arial"/>
          <w:sz w:val="24"/>
          <w:szCs w:val="24"/>
        </w:rPr>
        <w:t>e</w:t>
      </w:r>
      <w:r w:rsidR="00D17449">
        <w:rPr>
          <w:rFonts w:ascii="Arial" w:hAnsi="Arial" w:cs="Arial"/>
          <w:sz w:val="24"/>
          <w:szCs w:val="24"/>
        </w:rPr>
        <w:t xml:space="preserve"> (Daia A</w:t>
      </w:r>
      <w:r w:rsidR="00E82616">
        <w:rPr>
          <w:rFonts w:ascii="Arial" w:hAnsi="Arial" w:cs="Arial"/>
          <w:sz w:val="24"/>
          <w:szCs w:val="24"/>
        </w:rPr>
        <w:t>lfaiate)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C533C1">
        <w:rPr>
          <w:rFonts w:ascii="Arial" w:hAnsi="Arial" w:cs="Arial"/>
          <w:bCs/>
          <w:sz w:val="24"/>
          <w:szCs w:val="24"/>
        </w:rPr>
        <w:t xml:space="preserve"> Orides João Padovez</w:t>
      </w:r>
      <w:r w:rsidR="00FE57FB">
        <w:rPr>
          <w:rFonts w:ascii="Arial" w:hAnsi="Arial" w:cs="Arial"/>
          <w:bCs/>
          <w:sz w:val="24"/>
          <w:szCs w:val="24"/>
        </w:rPr>
        <w:t>e</w:t>
      </w:r>
      <w:r w:rsidR="00E82616">
        <w:rPr>
          <w:rFonts w:ascii="Arial" w:hAnsi="Arial" w:cs="Arial"/>
          <w:bCs/>
          <w:sz w:val="24"/>
          <w:szCs w:val="24"/>
        </w:rPr>
        <w:t xml:space="preserve">, muito conhecido em nossa cidade como </w:t>
      </w:r>
      <w:r w:rsidR="00D17449">
        <w:rPr>
          <w:rFonts w:ascii="Arial" w:hAnsi="Arial" w:cs="Arial"/>
          <w:bCs/>
          <w:sz w:val="24"/>
          <w:szCs w:val="24"/>
        </w:rPr>
        <w:t>“</w:t>
      </w:r>
      <w:r w:rsidR="00E82616">
        <w:rPr>
          <w:rFonts w:ascii="Arial" w:hAnsi="Arial" w:cs="Arial"/>
          <w:bCs/>
          <w:sz w:val="24"/>
          <w:szCs w:val="24"/>
        </w:rPr>
        <w:t>Daia Alfaiate</w:t>
      </w:r>
      <w:r w:rsidR="00D17449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</w:t>
      </w:r>
      <w:r w:rsidR="00E82616">
        <w:rPr>
          <w:rFonts w:ascii="Arial" w:hAnsi="Arial" w:cs="Arial"/>
          <w:sz w:val="24"/>
          <w:szCs w:val="24"/>
        </w:rPr>
        <w:t>hando cópia do presente à</w:t>
      </w:r>
      <w:r w:rsidR="00E82616" w:rsidRPr="00E82616">
        <w:rPr>
          <w:rFonts w:ascii="Arial" w:hAnsi="Arial" w:cs="Arial"/>
          <w:sz w:val="24"/>
          <w:szCs w:val="24"/>
        </w:rPr>
        <w:t xml:space="preserve"> rua Treze de Maio, 315 </w:t>
      </w:r>
      <w:r w:rsidR="00E82616">
        <w:rPr>
          <w:rFonts w:ascii="Arial" w:hAnsi="Arial" w:cs="Arial"/>
          <w:sz w:val="24"/>
          <w:szCs w:val="24"/>
        </w:rPr>
        <w:t>–</w:t>
      </w:r>
      <w:r w:rsidR="00C533C1">
        <w:rPr>
          <w:rFonts w:ascii="Arial" w:hAnsi="Arial" w:cs="Arial"/>
          <w:sz w:val="24"/>
          <w:szCs w:val="24"/>
        </w:rPr>
        <w:t xml:space="preserve"> c</w:t>
      </w:r>
      <w:r w:rsidR="00E82616" w:rsidRPr="00E82616">
        <w:rPr>
          <w:rFonts w:ascii="Arial" w:hAnsi="Arial" w:cs="Arial"/>
          <w:sz w:val="24"/>
          <w:szCs w:val="24"/>
        </w:rPr>
        <w:t>entro</w:t>
      </w:r>
      <w:r w:rsidR="00E82616">
        <w:rPr>
          <w:rFonts w:ascii="Arial" w:hAnsi="Arial" w:cs="Arial"/>
          <w:sz w:val="24"/>
          <w:szCs w:val="24"/>
        </w:rPr>
        <w:t xml:space="preserve"> – Santa Bárbara d´Oeste.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D17449">
      <w:pPr>
        <w:rPr>
          <w:rFonts w:ascii="Arial" w:hAnsi="Arial" w:cs="Arial"/>
          <w:b/>
          <w:sz w:val="24"/>
          <w:szCs w:val="24"/>
        </w:rPr>
      </w:pPr>
    </w:p>
    <w:p w:rsidR="00F02A5C" w:rsidRDefault="00D1744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Alfaiate de profissão, </w:t>
      </w:r>
      <w:r w:rsidR="00C533C1">
        <w:rPr>
          <w:rFonts w:ascii="Arial" w:hAnsi="Arial" w:cs="Arial"/>
        </w:rPr>
        <w:t>foi um dos pioneiros em Santa Bárbara d´Oeste, onde atuou por mais de 34 anos mantendo uma profissão que  nos dias de hoje é considerada em extinção.</w:t>
      </w:r>
    </w:p>
    <w:p w:rsidR="00C533C1" w:rsidRDefault="00C533C1" w:rsidP="00F02A5C">
      <w:pPr>
        <w:pStyle w:val="Recuodecorpodetexto2"/>
        <w:rPr>
          <w:rFonts w:ascii="Arial" w:hAnsi="Arial" w:cs="Arial"/>
        </w:rPr>
      </w:pPr>
    </w:p>
    <w:p w:rsidR="00C533C1" w:rsidRDefault="00C533C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78 anos de idade, era casado com Dolores Sachetto Padovez</w:t>
      </w:r>
      <w:r w:rsidR="00FE57FB">
        <w:rPr>
          <w:rFonts w:ascii="Arial" w:hAnsi="Arial" w:cs="Arial"/>
        </w:rPr>
        <w:t>e</w:t>
      </w:r>
      <w:r w:rsidRPr="00C533C1">
        <w:rPr>
          <w:rFonts w:ascii="Arial" w:hAnsi="Arial" w:cs="Arial"/>
        </w:rPr>
        <w:t>, deixando os filhos: Katia Regina, Cleise Rosana e Pedro Luis</w:t>
      </w:r>
      <w:r w:rsidR="00D1744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533C1">
        <w:rPr>
          <w:rFonts w:ascii="Arial" w:hAnsi="Arial" w:cs="Arial"/>
          <w:sz w:val="24"/>
          <w:szCs w:val="24"/>
        </w:rPr>
        <w:t>ário “Dr. Tancredo Neves”, em 11 de junho de 2.013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533C1">
        <w:rPr>
          <w:rFonts w:ascii="Arial" w:hAnsi="Arial" w:cs="Arial"/>
          <w:b/>
          <w:sz w:val="24"/>
          <w:szCs w:val="24"/>
        </w:rPr>
        <w:t>Celso Ávila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37" w:rsidRDefault="00314437">
      <w:r>
        <w:separator/>
      </w:r>
    </w:p>
  </w:endnote>
  <w:endnote w:type="continuationSeparator" w:id="0">
    <w:p w:rsidR="00314437" w:rsidRDefault="0031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37" w:rsidRDefault="00314437">
      <w:r>
        <w:separator/>
      </w:r>
    </w:p>
  </w:footnote>
  <w:footnote w:type="continuationSeparator" w:id="0">
    <w:p w:rsidR="00314437" w:rsidRDefault="00314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33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3398" w:rsidRPr="00BB3398" w:rsidRDefault="00BB3398" w:rsidP="00BB33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3398">
                  <w:rPr>
                    <w:rFonts w:ascii="Arial" w:hAnsi="Arial" w:cs="Arial"/>
                    <w:b/>
                  </w:rPr>
                  <w:t>PROTOCOLO Nº: 06487/2013     DATA: 12/06/2013     HORA: 16:12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31ED"/>
    <w:rsid w:val="001B478A"/>
    <w:rsid w:val="001D1394"/>
    <w:rsid w:val="00314437"/>
    <w:rsid w:val="0033648A"/>
    <w:rsid w:val="00373483"/>
    <w:rsid w:val="003D3AA8"/>
    <w:rsid w:val="00454EAC"/>
    <w:rsid w:val="0049057E"/>
    <w:rsid w:val="004B57DB"/>
    <w:rsid w:val="004C67DE"/>
    <w:rsid w:val="004D4EF3"/>
    <w:rsid w:val="00705ABB"/>
    <w:rsid w:val="00917E0D"/>
    <w:rsid w:val="00923261"/>
    <w:rsid w:val="009312AF"/>
    <w:rsid w:val="009F196D"/>
    <w:rsid w:val="00A71CAF"/>
    <w:rsid w:val="00A9035B"/>
    <w:rsid w:val="00AE702A"/>
    <w:rsid w:val="00B52C09"/>
    <w:rsid w:val="00BB3398"/>
    <w:rsid w:val="00BF0838"/>
    <w:rsid w:val="00C533C1"/>
    <w:rsid w:val="00C764F6"/>
    <w:rsid w:val="00CD613B"/>
    <w:rsid w:val="00CF7F49"/>
    <w:rsid w:val="00D17449"/>
    <w:rsid w:val="00D26CB3"/>
    <w:rsid w:val="00E82616"/>
    <w:rsid w:val="00E903BB"/>
    <w:rsid w:val="00EB7D7D"/>
    <w:rsid w:val="00EE7983"/>
    <w:rsid w:val="00F02A5C"/>
    <w:rsid w:val="00F16623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