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810E8">
        <w:rPr>
          <w:rFonts w:ascii="Arial" w:hAnsi="Arial" w:cs="Arial"/>
        </w:rPr>
        <w:t>00695</w:t>
      </w:r>
      <w:r>
        <w:rPr>
          <w:rFonts w:ascii="Arial" w:hAnsi="Arial" w:cs="Arial"/>
        </w:rPr>
        <w:t>/</w:t>
      </w:r>
      <w:r w:rsidR="00D810E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9A6065">
        <w:rPr>
          <w:rFonts w:ascii="Arial" w:hAnsi="Arial" w:cs="Arial"/>
          <w:sz w:val="24"/>
          <w:szCs w:val="24"/>
        </w:rPr>
        <w:t>as obras de r</w:t>
      </w:r>
      <w:r w:rsidR="009A6065" w:rsidRPr="009A6065">
        <w:rPr>
          <w:rFonts w:ascii="Arial" w:hAnsi="Arial" w:cs="Arial"/>
          <w:sz w:val="24"/>
          <w:szCs w:val="24"/>
        </w:rPr>
        <w:t xml:space="preserve">eforma da UBS (Unidade Básica de Saúde) "Dr. Carlos Perez", no </w:t>
      </w:r>
      <w:r w:rsidR="009A6065">
        <w:rPr>
          <w:rFonts w:ascii="Arial" w:hAnsi="Arial" w:cs="Arial"/>
          <w:sz w:val="24"/>
          <w:szCs w:val="24"/>
        </w:rPr>
        <w:t xml:space="preserve">bairro </w:t>
      </w:r>
      <w:r w:rsidR="009A6065" w:rsidRPr="009A6065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responsabilidade direta pela prestação</w:t>
      </w:r>
      <w:r w:rsidR="001F5015">
        <w:rPr>
          <w:rFonts w:ascii="Arial" w:hAnsi="Arial" w:cs="Arial"/>
          <w:sz w:val="24"/>
          <w:szCs w:val="24"/>
        </w:rPr>
        <w:t xml:space="preserve"> </w:t>
      </w:r>
      <w:r w:rsidR="009A6065">
        <w:rPr>
          <w:rFonts w:ascii="Arial" w:hAnsi="Arial" w:cs="Arial"/>
          <w:sz w:val="24"/>
          <w:szCs w:val="24"/>
        </w:rPr>
        <w:t xml:space="preserve">do serviço público de saúde no Brasil </w:t>
      </w:r>
      <w:r>
        <w:rPr>
          <w:rFonts w:ascii="Arial" w:hAnsi="Arial" w:cs="Arial"/>
          <w:sz w:val="24"/>
          <w:szCs w:val="24"/>
        </w:rPr>
        <w:t>à população é dos Municípios, a quem cabe também a sua gerência, conforme disposto no Art. 18, Inciso I, da Lei nº 8.080/90;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1F5015">
        <w:rPr>
          <w:rFonts w:ascii="Arial" w:hAnsi="Arial" w:cs="Arial"/>
          <w:sz w:val="24"/>
          <w:szCs w:val="24"/>
        </w:rPr>
        <w:t xml:space="preserve"> Prefeitura anunciou em abril deste ano a retomada d</w:t>
      </w:r>
      <w:r w:rsidR="001F5015" w:rsidRPr="001F5015">
        <w:rPr>
          <w:rFonts w:ascii="Arial" w:hAnsi="Arial" w:cs="Arial"/>
          <w:sz w:val="24"/>
          <w:szCs w:val="24"/>
        </w:rPr>
        <w:t>a reforma</w:t>
      </w:r>
      <w:r w:rsidR="00C87C80">
        <w:rPr>
          <w:rFonts w:ascii="Arial" w:hAnsi="Arial" w:cs="Arial"/>
          <w:sz w:val="24"/>
          <w:szCs w:val="24"/>
        </w:rPr>
        <w:t xml:space="preserve"> </w:t>
      </w:r>
      <w:r w:rsidR="00C87C80" w:rsidRPr="009A6065">
        <w:rPr>
          <w:rFonts w:ascii="Arial" w:hAnsi="Arial" w:cs="Arial"/>
          <w:sz w:val="24"/>
          <w:szCs w:val="24"/>
        </w:rPr>
        <w:t xml:space="preserve">da UBS (Unidade Básica de Saúde) "Dr. Carlos Perez", no </w:t>
      </w:r>
      <w:r w:rsidR="00C87C80">
        <w:rPr>
          <w:rFonts w:ascii="Arial" w:hAnsi="Arial" w:cs="Arial"/>
          <w:sz w:val="24"/>
          <w:szCs w:val="24"/>
        </w:rPr>
        <w:t xml:space="preserve">bairro </w:t>
      </w:r>
      <w:r w:rsidR="00C87C80" w:rsidRPr="009A6065">
        <w:rPr>
          <w:rFonts w:ascii="Arial" w:hAnsi="Arial" w:cs="Arial"/>
          <w:sz w:val="24"/>
          <w:szCs w:val="24"/>
        </w:rPr>
        <w:t>31 de Março</w:t>
      </w:r>
      <w:r w:rsidR="001F5015">
        <w:rPr>
          <w:rFonts w:ascii="Arial" w:hAnsi="Arial" w:cs="Arial"/>
          <w:sz w:val="24"/>
          <w:szCs w:val="24"/>
        </w:rPr>
        <w:t>, sendo que a</w:t>
      </w:r>
      <w:r w:rsidR="001F5015" w:rsidRPr="001F5015">
        <w:rPr>
          <w:rFonts w:ascii="Arial" w:hAnsi="Arial" w:cs="Arial"/>
          <w:sz w:val="24"/>
          <w:szCs w:val="24"/>
        </w:rPr>
        <w:t>s empresas contratadas pela Administração Municipal realiza</w:t>
      </w:r>
      <w:r w:rsidR="001F5015">
        <w:rPr>
          <w:rFonts w:ascii="Arial" w:hAnsi="Arial" w:cs="Arial"/>
          <w:sz w:val="24"/>
          <w:szCs w:val="24"/>
        </w:rPr>
        <w:t>va</w:t>
      </w:r>
      <w:r w:rsidR="001F5015" w:rsidRPr="001F5015">
        <w:rPr>
          <w:rFonts w:ascii="Arial" w:hAnsi="Arial" w:cs="Arial"/>
          <w:sz w:val="24"/>
          <w:szCs w:val="24"/>
        </w:rPr>
        <w:t xml:space="preserve">m </w:t>
      </w:r>
      <w:r w:rsidR="001F5015">
        <w:rPr>
          <w:rFonts w:ascii="Arial" w:hAnsi="Arial" w:cs="Arial"/>
          <w:sz w:val="24"/>
          <w:szCs w:val="24"/>
        </w:rPr>
        <w:t xml:space="preserve">à época </w:t>
      </w:r>
      <w:r w:rsidR="001F5015" w:rsidRPr="001F5015">
        <w:rPr>
          <w:rFonts w:ascii="Arial" w:hAnsi="Arial" w:cs="Arial"/>
          <w:sz w:val="24"/>
          <w:szCs w:val="24"/>
        </w:rPr>
        <w:t>o processo de reorganização dos canteiros de obras para a sequência das intervenções programadas.</w:t>
      </w: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Pr="001F5015">
        <w:rPr>
          <w:rFonts w:ascii="Arial" w:hAnsi="Arial" w:cs="Arial"/>
          <w:sz w:val="24"/>
          <w:szCs w:val="24"/>
        </w:rPr>
        <w:t xml:space="preserve"> valor investido nesta unidade é de R$ 810 mil, sendo R$ 300 mil provenientes de convênio com a Agemcamp (Agência Metropolitana de Campinas) e R$ 510 mil de contrapartida da Prefeitura</w:t>
      </w:r>
      <w:r>
        <w:rPr>
          <w:rFonts w:ascii="Arial" w:hAnsi="Arial" w:cs="Arial"/>
          <w:sz w:val="24"/>
          <w:szCs w:val="24"/>
        </w:rPr>
        <w:t>.</w:t>
      </w: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5015" w:rsidRDefault="001F501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melhoria que a conclusão da obra trará para o cotidiano da população, já que </w:t>
      </w:r>
      <w:r w:rsidRPr="001F5015">
        <w:rPr>
          <w:rFonts w:ascii="Arial" w:hAnsi="Arial" w:cs="Arial"/>
          <w:sz w:val="24"/>
          <w:szCs w:val="24"/>
        </w:rPr>
        <w:t>o projeto contempla uma nova estrutura de 174,97 metros quadrados, com consultório odontológico, copa, sala de curativos, recepção, entre outras dependências, e 27,53 metros quadrados de sala de estabilização.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25057">
        <w:rPr>
          <w:rFonts w:ascii="Arial" w:hAnsi="Arial" w:cs="Arial"/>
          <w:sz w:val="24"/>
          <w:szCs w:val="24"/>
        </w:rPr>
        <w:t>O</w:t>
      </w:r>
      <w:r w:rsidR="00525057" w:rsidRPr="00525057">
        <w:rPr>
          <w:rFonts w:ascii="Arial" w:hAnsi="Arial" w:cs="Arial"/>
          <w:sz w:val="24"/>
          <w:szCs w:val="24"/>
        </w:rPr>
        <w:t xml:space="preserve"> processo de reorganização do canteiro de obras</w:t>
      </w:r>
      <w:r w:rsidR="00525057">
        <w:rPr>
          <w:rFonts w:ascii="Arial" w:hAnsi="Arial" w:cs="Arial"/>
          <w:sz w:val="24"/>
          <w:szCs w:val="24"/>
        </w:rPr>
        <w:t xml:space="preserve"> foi concluído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525057">
        <w:rPr>
          <w:rFonts w:ascii="Arial" w:hAnsi="Arial" w:cs="Arial"/>
          <w:sz w:val="24"/>
          <w:szCs w:val="24"/>
        </w:rPr>
        <w:t>Em caso de resposta positiva ao item anterior, qual o cronograma de</w:t>
      </w:r>
      <w:r w:rsidR="00A120B9">
        <w:rPr>
          <w:rFonts w:ascii="Arial" w:hAnsi="Arial" w:cs="Arial"/>
          <w:sz w:val="24"/>
          <w:szCs w:val="24"/>
        </w:rPr>
        <w:t xml:space="preserve">talhado de </w:t>
      </w:r>
      <w:r w:rsidR="00525057">
        <w:rPr>
          <w:rFonts w:ascii="Arial" w:hAnsi="Arial" w:cs="Arial"/>
          <w:sz w:val="24"/>
          <w:szCs w:val="24"/>
        </w:rPr>
        <w:t>ações para concluir a reforma</w:t>
      </w:r>
      <w:r w:rsidR="00271405">
        <w:rPr>
          <w:rFonts w:ascii="Arial" w:hAnsi="Arial" w:cs="Arial"/>
          <w:sz w:val="24"/>
          <w:szCs w:val="24"/>
        </w:rPr>
        <w:t>?</w:t>
      </w:r>
      <w:r w:rsidR="00525057">
        <w:rPr>
          <w:rFonts w:ascii="Arial" w:hAnsi="Arial" w:cs="Arial"/>
          <w:sz w:val="24"/>
          <w:szCs w:val="24"/>
        </w:rPr>
        <w:t xml:space="preserve"> Em caso de resposta negativa, qual o motivo que impediu a conclusão do processo de reorganização?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F3852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20AEC">
        <w:rPr>
          <w:rFonts w:ascii="Arial" w:hAnsi="Arial" w:cs="Arial"/>
          <w:sz w:val="24"/>
          <w:szCs w:val="24"/>
        </w:rPr>
        <w:t>Quando ocorreu o último trabalho no canteiro de obras?</w:t>
      </w:r>
    </w:p>
    <w:p w:rsidR="00F20AEC" w:rsidRPr="00D409B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409BC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Para quando está agendado o próximo trabalho no canteiro de obras?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prazo previsto para que as obras sejam concluídas e o a nova estrutura, inaugurada e disponibilizada à população?</w:t>
      </w:r>
    </w:p>
    <w:p w:rsidR="003F7521" w:rsidRDefault="003F7521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3F7521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necessárias.</w:t>
      </w: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2837" w:rsidRDefault="00FF3852" w:rsidP="003F75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questionando a demora </w:t>
      </w:r>
      <w:r w:rsidR="00F20AEC">
        <w:rPr>
          <w:rFonts w:ascii="Arial" w:hAnsi="Arial" w:cs="Arial"/>
        </w:rPr>
        <w:t>na conclusão das obras d</w:t>
      </w:r>
      <w:r w:rsidR="00DA2837">
        <w:rPr>
          <w:rFonts w:ascii="Arial" w:hAnsi="Arial" w:cs="Arial"/>
        </w:rPr>
        <w:t>a UBS do bairro 31 de Março</w:t>
      </w:r>
      <w:r w:rsidR="00F20AEC">
        <w:rPr>
          <w:rFonts w:ascii="Arial" w:hAnsi="Arial" w:cs="Arial"/>
        </w:rPr>
        <w:t xml:space="preserve">, informando que a obra estaria paralisada. </w:t>
      </w:r>
      <w:r w:rsidR="003F7521">
        <w:rPr>
          <w:rFonts w:ascii="Arial" w:hAnsi="Arial" w:cs="Arial"/>
        </w:rPr>
        <w:t>Devido ao grande investimento feito no local – principalmente por parte do município – e à grande importância que a conclusão destas obras traria para o cotidiano da comunidade, requeiro as informações acima descritas.</w:t>
      </w:r>
      <w:r w:rsidR="00DA2837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F20AE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F20AE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D8" w:rsidRDefault="007D76D8">
      <w:r>
        <w:separator/>
      </w:r>
    </w:p>
  </w:endnote>
  <w:endnote w:type="continuationSeparator" w:id="0">
    <w:p w:rsidR="007D76D8" w:rsidRDefault="007D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D8" w:rsidRDefault="007D76D8">
      <w:r>
        <w:separator/>
      </w:r>
    </w:p>
  </w:footnote>
  <w:footnote w:type="continuationSeparator" w:id="0">
    <w:p w:rsidR="007D76D8" w:rsidRDefault="007D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75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75EB" w:rsidRPr="000375EB" w:rsidRDefault="000375EB" w:rsidP="000375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75EB">
                  <w:rPr>
                    <w:rFonts w:ascii="Arial" w:hAnsi="Arial" w:cs="Arial"/>
                    <w:b/>
                  </w:rPr>
                  <w:t>PROTOCOLO Nº: 06582/2013     DATA: 14/06/2013     HORA: 13:05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5EB"/>
    <w:rsid w:val="000A7F08"/>
    <w:rsid w:val="001B478A"/>
    <w:rsid w:val="001D1394"/>
    <w:rsid w:val="001F5015"/>
    <w:rsid w:val="00271405"/>
    <w:rsid w:val="0033648A"/>
    <w:rsid w:val="00373483"/>
    <w:rsid w:val="003D3AA8"/>
    <w:rsid w:val="003F7521"/>
    <w:rsid w:val="00451308"/>
    <w:rsid w:val="00454EAC"/>
    <w:rsid w:val="0049057E"/>
    <w:rsid w:val="004B57DB"/>
    <w:rsid w:val="004C67DE"/>
    <w:rsid w:val="00525057"/>
    <w:rsid w:val="00586109"/>
    <w:rsid w:val="00705ABB"/>
    <w:rsid w:val="007B1241"/>
    <w:rsid w:val="007D76D8"/>
    <w:rsid w:val="0092151B"/>
    <w:rsid w:val="009A6065"/>
    <w:rsid w:val="009F196D"/>
    <w:rsid w:val="00A120B9"/>
    <w:rsid w:val="00A71CAF"/>
    <w:rsid w:val="00A9035B"/>
    <w:rsid w:val="00AE702A"/>
    <w:rsid w:val="00B11FFB"/>
    <w:rsid w:val="00B75D5C"/>
    <w:rsid w:val="00BB6468"/>
    <w:rsid w:val="00C165A3"/>
    <w:rsid w:val="00C87C80"/>
    <w:rsid w:val="00CD613B"/>
    <w:rsid w:val="00CF7F49"/>
    <w:rsid w:val="00D26CB3"/>
    <w:rsid w:val="00D810E8"/>
    <w:rsid w:val="00DA2837"/>
    <w:rsid w:val="00E307C7"/>
    <w:rsid w:val="00E903BB"/>
    <w:rsid w:val="00EB7D7D"/>
    <w:rsid w:val="00EE7983"/>
    <w:rsid w:val="00F16623"/>
    <w:rsid w:val="00F20AE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