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1613F">
        <w:rPr>
          <w:rFonts w:ascii="Arial" w:hAnsi="Arial" w:cs="Arial"/>
        </w:rPr>
        <w:t>01564</w:t>
      </w:r>
      <w:r w:rsidRPr="00F75516">
        <w:rPr>
          <w:rFonts w:ascii="Arial" w:hAnsi="Arial" w:cs="Arial"/>
        </w:rPr>
        <w:t>/</w:t>
      </w:r>
      <w:r w:rsidR="00A1613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 xml:space="preserve">o reparo das caixas de alvenaria que protegiam os registros de água no Bloco n° 175 no </w:t>
      </w:r>
      <w:r w:rsidR="00B8090C" w:rsidRPr="00B8090C">
        <w:rPr>
          <w:rFonts w:ascii="Arial" w:hAnsi="Arial" w:cs="Arial"/>
          <w:sz w:val="24"/>
          <w:szCs w:val="24"/>
        </w:rPr>
        <w:t>Conjunto Habitacional Roberto Romano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16CBC">
        <w:rPr>
          <w:rFonts w:ascii="Arial" w:hAnsi="Arial" w:cs="Arial"/>
          <w:sz w:val="24"/>
          <w:szCs w:val="24"/>
        </w:rPr>
        <w:t xml:space="preserve">proceda o reparo das caixas de alvenaria que protegiam os registros de água no Bloco n° 175 no </w:t>
      </w:r>
      <w:r w:rsidR="00916CBC" w:rsidRPr="00B8090C">
        <w:rPr>
          <w:rFonts w:ascii="Arial" w:hAnsi="Arial" w:cs="Arial"/>
          <w:sz w:val="24"/>
          <w:szCs w:val="24"/>
        </w:rPr>
        <w:t>Conjunto Habitacional Roberto Romano</w:t>
      </w:r>
      <w:r w:rsidR="00916CBC">
        <w:rPr>
          <w:rFonts w:ascii="Arial" w:hAnsi="Arial" w:cs="Arial"/>
          <w:sz w:val="24"/>
          <w:szCs w:val="24"/>
        </w:rPr>
        <w:t>.</w:t>
      </w:r>
    </w:p>
    <w:p w:rsidR="00916CBC" w:rsidRPr="00F75516" w:rsidRDefault="00916CB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providencias no sentido de que o DAE p</w:t>
      </w:r>
      <w:r w:rsidR="00916CBC">
        <w:rPr>
          <w:rFonts w:ascii="Arial" w:hAnsi="Arial" w:cs="Arial"/>
          <w:sz w:val="24"/>
          <w:szCs w:val="24"/>
        </w:rPr>
        <w:t xml:space="preserve">roceda o reparo das caixas de alvenaria que protegiam os registros de água no Bloco n° 175 no </w:t>
      </w:r>
      <w:r w:rsidR="00916CBC" w:rsidRPr="00B8090C">
        <w:rPr>
          <w:rFonts w:ascii="Arial" w:hAnsi="Arial" w:cs="Arial"/>
          <w:sz w:val="24"/>
          <w:szCs w:val="24"/>
        </w:rPr>
        <w:t>Conjunto Habitacional Roberto Romano</w:t>
      </w:r>
      <w:r w:rsidR="00916CBC">
        <w:rPr>
          <w:rFonts w:ascii="Arial" w:hAnsi="Arial" w:cs="Arial"/>
          <w:sz w:val="24"/>
          <w:szCs w:val="24"/>
        </w:rPr>
        <w:t>.</w:t>
      </w:r>
    </w:p>
    <w:p w:rsidR="00916CBC" w:rsidRDefault="00916CB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B8090C" w:rsidRPr="00B8090C" w:rsidRDefault="00916CB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Ocorre que, o DAE, após realização do serviço de manutenção destruiu a proteção existente nos registros de agua e não efetuou os reparos pertinentes, assim, considerando que as crianças brincam no local, para proporcionar uma maior segurança, é necessário que se proceda a devida proteção voltando o estado ‘</w:t>
      </w:r>
      <w:r>
        <w:rPr>
          <w:rFonts w:ascii="Arial" w:hAnsi="Arial" w:cs="Arial"/>
          <w:i/>
          <w:sz w:val="24"/>
          <w:szCs w:val="24"/>
        </w:rPr>
        <w:t xml:space="preserve">a quo’.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11 de Março</w:t>
      </w:r>
      <w:r w:rsidRPr="00B8090C">
        <w:rPr>
          <w:rFonts w:ascii="Arial" w:hAnsi="Arial" w:cs="Arial"/>
          <w:b w:val="0"/>
          <w:bCs/>
          <w:u w:val="none"/>
        </w:rPr>
        <w:t xml:space="preserve"> Fevereiro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916CBC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.7pt;margin-top:11.45pt;width:425.3pt;height:242.75pt;z-index:251658240" stroked="t">
            <v:imagedata r:id="rId7" o:title="DSC00306" cropbottom="15665f"/>
          </v:shape>
        </w:pic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916CB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13.7pt;margin-top:245.8pt;width:425.3pt;height:319pt;z-index:251657216" stroked="t">
            <v:imagedata r:id="rId8" o:title="DSC00307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29F" w:rsidRDefault="0074329F">
      <w:r>
        <w:separator/>
      </w:r>
    </w:p>
  </w:endnote>
  <w:endnote w:type="continuationSeparator" w:id="0">
    <w:p w:rsidR="0074329F" w:rsidRDefault="00743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29F" w:rsidRDefault="0074329F">
      <w:r>
        <w:separator/>
      </w:r>
    </w:p>
  </w:footnote>
  <w:footnote w:type="continuationSeparator" w:id="0">
    <w:p w:rsidR="0074329F" w:rsidRDefault="00743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C394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C394E" w:rsidRPr="005C394E" w:rsidRDefault="005C394E" w:rsidP="005C394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C394E">
                  <w:rPr>
                    <w:rFonts w:ascii="Arial" w:hAnsi="Arial" w:cs="Arial"/>
                    <w:b/>
                  </w:rPr>
                  <w:t>PROTOCOLO Nº: 02830/2013     DATA: 14/03/2013     HORA: 16:29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33648A"/>
    <w:rsid w:val="003463E0"/>
    <w:rsid w:val="00373483"/>
    <w:rsid w:val="003D3AA8"/>
    <w:rsid w:val="00403FCD"/>
    <w:rsid w:val="00454EAC"/>
    <w:rsid w:val="0049057E"/>
    <w:rsid w:val="004B57DB"/>
    <w:rsid w:val="004C67DE"/>
    <w:rsid w:val="004F6411"/>
    <w:rsid w:val="005C394E"/>
    <w:rsid w:val="00705ABB"/>
    <w:rsid w:val="0074329F"/>
    <w:rsid w:val="00835B90"/>
    <w:rsid w:val="0086163A"/>
    <w:rsid w:val="00916CBC"/>
    <w:rsid w:val="0094366C"/>
    <w:rsid w:val="009B27F2"/>
    <w:rsid w:val="009F196D"/>
    <w:rsid w:val="00A1613F"/>
    <w:rsid w:val="00A35AE9"/>
    <w:rsid w:val="00A71CAF"/>
    <w:rsid w:val="00A9035B"/>
    <w:rsid w:val="00AE702A"/>
    <w:rsid w:val="00B8090C"/>
    <w:rsid w:val="00BA1EC2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2AC66-8844-41D4-982E-6065E7DBA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1036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