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32690">
        <w:rPr>
          <w:rFonts w:ascii="Arial" w:hAnsi="Arial" w:cs="Arial"/>
        </w:rPr>
        <w:t>01592</w:t>
      </w:r>
      <w:r>
        <w:rPr>
          <w:rFonts w:ascii="Arial" w:hAnsi="Arial" w:cs="Arial"/>
        </w:rPr>
        <w:t>/</w:t>
      </w:r>
      <w:r w:rsidR="00132690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>a substituição de lâmpadas da rede de iluminação pública existentes no Terminal Central de ônibus, entre outras providências.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126D38">
        <w:rPr>
          <w:rFonts w:ascii="Arial" w:hAnsi="Arial" w:cs="Arial"/>
        </w:rPr>
        <w:t>a substituição de lâmpadas do Terminal Central</w:t>
      </w:r>
      <w:r w:rsidR="00EE5092">
        <w:rPr>
          <w:rFonts w:ascii="Arial" w:hAnsi="Arial" w:cs="Arial"/>
          <w:lang w:val="pt-BR"/>
        </w:rPr>
        <w:t xml:space="preserve">, localizado </w:t>
      </w:r>
      <w:r w:rsidR="00126D38">
        <w:rPr>
          <w:rFonts w:ascii="Arial" w:hAnsi="Arial" w:cs="Arial"/>
        </w:rPr>
        <w:t xml:space="preserve">no cruzamento da Rua Campos Salles esquina com a Rua Prudente de Morais, </w:t>
      </w:r>
      <w:r w:rsidR="00EE5092">
        <w:rPr>
          <w:rFonts w:ascii="Arial" w:hAnsi="Arial" w:cs="Arial"/>
          <w:lang w:val="pt-BR"/>
        </w:rPr>
        <w:t xml:space="preserve">no </w:t>
      </w:r>
      <w:r w:rsidR="00126D38">
        <w:rPr>
          <w:rFonts w:ascii="Arial" w:hAnsi="Arial" w:cs="Arial"/>
        </w:rPr>
        <w:t>centro</w:t>
      </w:r>
      <w:r w:rsidR="00EE5092">
        <w:rPr>
          <w:rFonts w:ascii="Arial" w:hAnsi="Arial" w:cs="Arial"/>
          <w:lang w:val="pt-BR"/>
        </w:rPr>
        <w:t>, nesta cidade, além do reforço nas rondas de segurança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E5092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falta de iluminação pública no </w:t>
      </w:r>
      <w:r>
        <w:rPr>
          <w:rFonts w:ascii="Arial" w:hAnsi="Arial" w:cs="Arial"/>
          <w:lang w:val="pt-BR"/>
        </w:rPr>
        <w:t xml:space="preserve">local </w:t>
      </w:r>
      <w:r>
        <w:rPr>
          <w:rFonts w:ascii="Arial" w:hAnsi="Arial" w:cs="Arial"/>
        </w:rPr>
        <w:t xml:space="preserve">citado, fato que, segundo </w:t>
      </w:r>
      <w:r>
        <w:rPr>
          <w:rFonts w:ascii="Arial" w:hAnsi="Arial" w:cs="Arial"/>
          <w:lang w:val="pt-BR"/>
        </w:rPr>
        <w:t>diverso</w:t>
      </w:r>
      <w:r>
        <w:rPr>
          <w:rFonts w:ascii="Arial" w:hAnsi="Arial" w:cs="Arial"/>
        </w:rPr>
        <w:t xml:space="preserve">s munícipes </w:t>
      </w:r>
      <w:r>
        <w:rPr>
          <w:rFonts w:ascii="Arial" w:hAnsi="Arial" w:cs="Arial"/>
          <w:lang w:val="pt-BR"/>
        </w:rPr>
        <w:t>que utilizam o transporte público municipal</w:t>
      </w:r>
      <w:r>
        <w:rPr>
          <w:rFonts w:ascii="Arial" w:hAnsi="Arial" w:cs="Arial"/>
        </w:rPr>
        <w:t>, tem levado à presença de usuários de drogas, colocando em risco a segurança dos moradores da região.</w:t>
      </w:r>
    </w:p>
    <w:p w:rsidR="005D6416" w:rsidRPr="00C355D1" w:rsidRDefault="005D6416" w:rsidP="005D6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459F">
        <w:rPr>
          <w:rFonts w:ascii="Arial" w:hAnsi="Arial" w:cs="Arial"/>
          <w:sz w:val="24"/>
          <w:szCs w:val="24"/>
        </w:rPr>
        <w:t>1</w:t>
      </w:r>
      <w:r w:rsidR="00EE5092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E509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9A7C1A" w:rsidRPr="00C355D1" w:rsidRDefault="0014486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55pt;margin-top:14.95pt;width:37.55pt;height:25.9pt;z-index:251657728">
            <v:imagedata r:id="rId6" o:title="Estrela do PT"/>
          </v:shape>
        </w:pict>
      </w:r>
      <w:r w:rsidR="009A7C1A" w:rsidRPr="00C355D1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PT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5D" w:rsidRDefault="0021055D">
      <w:r>
        <w:separator/>
      </w:r>
    </w:p>
  </w:endnote>
  <w:endnote w:type="continuationSeparator" w:id="0">
    <w:p w:rsidR="0021055D" w:rsidRDefault="0021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5D" w:rsidRDefault="0021055D">
      <w:r>
        <w:separator/>
      </w:r>
    </w:p>
  </w:footnote>
  <w:footnote w:type="continuationSeparator" w:id="0">
    <w:p w:rsidR="0021055D" w:rsidRDefault="0021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28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28D8" w:rsidRPr="007E28D8" w:rsidRDefault="007E28D8" w:rsidP="007E28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28D8">
                  <w:rPr>
                    <w:rFonts w:ascii="Arial" w:hAnsi="Arial" w:cs="Arial"/>
                    <w:b/>
                  </w:rPr>
                  <w:t>PROTOCOLO Nº: 02858/2013     DATA: 14/03/2013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D38"/>
    <w:rsid w:val="00132690"/>
    <w:rsid w:val="0014486C"/>
    <w:rsid w:val="001B478A"/>
    <w:rsid w:val="001D1394"/>
    <w:rsid w:val="0021055D"/>
    <w:rsid w:val="002342ED"/>
    <w:rsid w:val="002E5629"/>
    <w:rsid w:val="003021CE"/>
    <w:rsid w:val="0033648A"/>
    <w:rsid w:val="0036232F"/>
    <w:rsid w:val="00373483"/>
    <w:rsid w:val="003A3262"/>
    <w:rsid w:val="003D3AA8"/>
    <w:rsid w:val="00452C45"/>
    <w:rsid w:val="00454EAC"/>
    <w:rsid w:val="00466D3F"/>
    <w:rsid w:val="0049057E"/>
    <w:rsid w:val="004B57DB"/>
    <w:rsid w:val="004C67DE"/>
    <w:rsid w:val="00523F68"/>
    <w:rsid w:val="005554A7"/>
    <w:rsid w:val="005D6416"/>
    <w:rsid w:val="00642DE2"/>
    <w:rsid w:val="00661630"/>
    <w:rsid w:val="00675CCC"/>
    <w:rsid w:val="006834E0"/>
    <w:rsid w:val="00705ABB"/>
    <w:rsid w:val="007A442F"/>
    <w:rsid w:val="007E28D8"/>
    <w:rsid w:val="008E459F"/>
    <w:rsid w:val="0091689B"/>
    <w:rsid w:val="009A7C1A"/>
    <w:rsid w:val="009C33E2"/>
    <w:rsid w:val="009D573A"/>
    <w:rsid w:val="009F196D"/>
    <w:rsid w:val="00A71CAF"/>
    <w:rsid w:val="00A9035B"/>
    <w:rsid w:val="00AE702A"/>
    <w:rsid w:val="00C5585A"/>
    <w:rsid w:val="00C5685D"/>
    <w:rsid w:val="00CD613B"/>
    <w:rsid w:val="00CF7F49"/>
    <w:rsid w:val="00D26CB3"/>
    <w:rsid w:val="00E903BB"/>
    <w:rsid w:val="00EB7D7D"/>
    <w:rsid w:val="00EE5092"/>
    <w:rsid w:val="00EE7983"/>
    <w:rsid w:val="00F16623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