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42922">
        <w:rPr>
          <w:rFonts w:ascii="Arial" w:hAnsi="Arial" w:cs="Arial"/>
        </w:rPr>
        <w:t>01673</w:t>
      </w:r>
      <w:r w:rsidRPr="00F75516">
        <w:rPr>
          <w:rFonts w:ascii="Arial" w:hAnsi="Arial" w:cs="Arial"/>
        </w:rPr>
        <w:t>/</w:t>
      </w:r>
      <w:r w:rsidR="00C4292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9535D6">
        <w:rPr>
          <w:rFonts w:ascii="Arial" w:hAnsi="Arial" w:cs="Arial"/>
          <w:sz w:val="22"/>
          <w:szCs w:val="22"/>
        </w:rPr>
        <w:t>Rua Jurunas esquina com Rua Guaianazes</w:t>
      </w:r>
      <w:r w:rsidRPr="0005601C">
        <w:rPr>
          <w:rFonts w:ascii="Arial" w:hAnsi="Arial" w:cs="Arial"/>
          <w:sz w:val="22"/>
          <w:szCs w:val="22"/>
        </w:rPr>
        <w:t xml:space="preserve"> no bairro </w:t>
      </w:r>
      <w:r w:rsidR="009535D6">
        <w:rPr>
          <w:rFonts w:ascii="Arial" w:hAnsi="Arial" w:cs="Arial"/>
          <w:sz w:val="22"/>
          <w:szCs w:val="22"/>
        </w:rPr>
        <w:t>São Francisco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535D6" w:rsidRPr="009535D6">
        <w:rPr>
          <w:rFonts w:ascii="Arial" w:hAnsi="Arial" w:cs="Arial"/>
          <w:bCs/>
          <w:sz w:val="24"/>
          <w:szCs w:val="24"/>
        </w:rPr>
        <w:t>Rua Jurunas esquina com Rua Guaianazes no bairro São Francisco II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>ário “Dr. Tancredo Neves”, em 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7C" w:rsidRDefault="003E4C7C">
      <w:r>
        <w:separator/>
      </w:r>
    </w:p>
  </w:endnote>
  <w:endnote w:type="continuationSeparator" w:id="0">
    <w:p w:rsidR="003E4C7C" w:rsidRDefault="003E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7C" w:rsidRDefault="003E4C7C">
      <w:r>
        <w:separator/>
      </w:r>
    </w:p>
  </w:footnote>
  <w:footnote w:type="continuationSeparator" w:id="0">
    <w:p w:rsidR="003E4C7C" w:rsidRDefault="003E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0A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0A6D" w:rsidRPr="00480A6D" w:rsidRDefault="00480A6D" w:rsidP="00480A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0A6D">
                  <w:rPr>
                    <w:rFonts w:ascii="Arial" w:hAnsi="Arial" w:cs="Arial"/>
                    <w:b/>
                  </w:rPr>
                  <w:t>PROTOCOLO Nº: 02966/2013     DATA: 15/03/2013     HORA: 13:48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356BE"/>
    <w:rsid w:val="0005601C"/>
    <w:rsid w:val="000D567C"/>
    <w:rsid w:val="001B478A"/>
    <w:rsid w:val="001D1394"/>
    <w:rsid w:val="001E63BB"/>
    <w:rsid w:val="0033648A"/>
    <w:rsid w:val="00365C4E"/>
    <w:rsid w:val="00373483"/>
    <w:rsid w:val="003C5839"/>
    <w:rsid w:val="003D3AA8"/>
    <w:rsid w:val="003E4C7C"/>
    <w:rsid w:val="00454EAC"/>
    <w:rsid w:val="00480A6D"/>
    <w:rsid w:val="0049057E"/>
    <w:rsid w:val="004B57DB"/>
    <w:rsid w:val="004C67DE"/>
    <w:rsid w:val="00512AC6"/>
    <w:rsid w:val="00610FD3"/>
    <w:rsid w:val="00686043"/>
    <w:rsid w:val="00705ABB"/>
    <w:rsid w:val="00914ADE"/>
    <w:rsid w:val="009535D6"/>
    <w:rsid w:val="009F10C8"/>
    <w:rsid w:val="009F196D"/>
    <w:rsid w:val="00A35AE9"/>
    <w:rsid w:val="00A71CAF"/>
    <w:rsid w:val="00A9035B"/>
    <w:rsid w:val="00AE702A"/>
    <w:rsid w:val="00C42922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