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F0151">
        <w:rPr>
          <w:rFonts w:ascii="Arial" w:hAnsi="Arial" w:cs="Arial"/>
        </w:rPr>
        <w:t>01732</w:t>
      </w:r>
      <w:r w:rsidRPr="00F75516">
        <w:rPr>
          <w:rFonts w:ascii="Arial" w:hAnsi="Arial" w:cs="Arial"/>
        </w:rPr>
        <w:t>/</w:t>
      </w:r>
      <w:r w:rsidR="007F015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454A" w:rsidRPr="0088454A">
        <w:rPr>
          <w:rFonts w:ascii="Arial" w:hAnsi="Arial" w:cs="Arial"/>
          <w:sz w:val="24"/>
          <w:szCs w:val="24"/>
        </w:rPr>
        <w:t>limpeza e roçagem do entorno da Estrada Cachoeirinha, na travessa com a Av. Mogi Guaçu, no bairro Vila Rica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8454A" w:rsidRPr="0088454A">
        <w:rPr>
          <w:rFonts w:ascii="Arial" w:hAnsi="Arial" w:cs="Arial"/>
          <w:bCs/>
          <w:sz w:val="24"/>
          <w:szCs w:val="24"/>
        </w:rPr>
        <w:t>limpeza e roçagem do entorno da Estrada Cachoeirinha, na travessa com a Av. Mogi Guaçu, no bairro Vila Rica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="0088454A" w:rsidRPr="0088454A">
        <w:rPr>
          <w:rFonts w:ascii="Arial" w:hAnsi="Arial" w:cs="Arial"/>
        </w:rPr>
        <w:t>este vereador pode constatar que, em toda a extensão da Estrada Cachoeirinha, existe acúmulo de lixo, entulho e mato alto, tornando o local um criadouro de animais peçonhentos e deixando os moradores em situação desagradável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454A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8454A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88454A" w:rsidRDefault="0088454A" w:rsidP="0088454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02" w:rsidRDefault="006B2102">
      <w:r>
        <w:separator/>
      </w:r>
    </w:p>
  </w:endnote>
  <w:endnote w:type="continuationSeparator" w:id="0">
    <w:p w:rsidR="006B2102" w:rsidRDefault="006B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02" w:rsidRDefault="006B2102">
      <w:r>
        <w:separator/>
      </w:r>
    </w:p>
  </w:footnote>
  <w:footnote w:type="continuationSeparator" w:id="0">
    <w:p w:rsidR="006B2102" w:rsidRDefault="006B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1A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B1A1D" w:rsidRPr="008B1A1D" w:rsidRDefault="008B1A1D" w:rsidP="008B1A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B1A1D">
                  <w:rPr>
                    <w:rFonts w:ascii="Arial" w:hAnsi="Arial" w:cs="Arial"/>
                    <w:b/>
                  </w:rPr>
                  <w:t>PROTOCOLO Nº: 03073/2013     DATA: 19/03/2013     HORA: 17:44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54E5"/>
    <w:rsid w:val="0033648A"/>
    <w:rsid w:val="00373483"/>
    <w:rsid w:val="003D3AA8"/>
    <w:rsid w:val="00454EAC"/>
    <w:rsid w:val="0049057E"/>
    <w:rsid w:val="004B57DB"/>
    <w:rsid w:val="004C67DE"/>
    <w:rsid w:val="006B2102"/>
    <w:rsid w:val="006E1BAE"/>
    <w:rsid w:val="00705ABB"/>
    <w:rsid w:val="007F0151"/>
    <w:rsid w:val="00836072"/>
    <w:rsid w:val="0088454A"/>
    <w:rsid w:val="008B1A1D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