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B04BE">
        <w:rPr>
          <w:rFonts w:ascii="Arial" w:hAnsi="Arial" w:cs="Arial"/>
        </w:rPr>
        <w:t>00719</w:t>
      </w:r>
      <w:r>
        <w:rPr>
          <w:rFonts w:ascii="Arial" w:hAnsi="Arial" w:cs="Arial"/>
        </w:rPr>
        <w:t>/</w:t>
      </w:r>
      <w:r w:rsidR="004B04BE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4B6ED2">
        <w:rPr>
          <w:rFonts w:ascii="Arial" w:hAnsi="Arial" w:cs="Arial"/>
        </w:rPr>
        <w:t>com relação à Unidade de Penas e Medidas Alternativas.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ED2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4B6ED2">
        <w:rPr>
          <w:rFonts w:ascii="Arial" w:hAnsi="Arial" w:cs="Arial"/>
          <w:b/>
          <w:sz w:val="24"/>
          <w:szCs w:val="24"/>
        </w:rPr>
        <w:t xml:space="preserve">, </w:t>
      </w:r>
      <w:r w:rsidR="004B6ED2" w:rsidRPr="004B6ED2">
        <w:rPr>
          <w:rFonts w:ascii="Arial" w:hAnsi="Arial" w:cs="Arial"/>
          <w:sz w:val="24"/>
          <w:szCs w:val="24"/>
        </w:rPr>
        <w:t>ofício</w:t>
      </w:r>
      <w:r w:rsidR="004B6ED2">
        <w:rPr>
          <w:rFonts w:ascii="Arial" w:hAnsi="Arial" w:cs="Arial"/>
          <w:sz w:val="24"/>
          <w:szCs w:val="24"/>
        </w:rPr>
        <w:t xml:space="preserve"> 103/2012 da Coordenadoria de Reintegração Social e Cidadania do Estado de São Paulo, assinado pelo Senhor Zeno Neves Correia, Diretor Técnico II, recebido por esta Casa de Leis no dia 04/06/2013;</w:t>
      </w:r>
    </w:p>
    <w:p w:rsidR="004B6ED2" w:rsidRDefault="004B6ED2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B6ED2" w:rsidRDefault="00E07C67" w:rsidP="004B6ED2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4B6ED2">
        <w:rPr>
          <w:rFonts w:ascii="Arial" w:hAnsi="Arial" w:cs="Arial"/>
          <w:b/>
          <w:sz w:val="24"/>
          <w:szCs w:val="24"/>
        </w:rPr>
        <w:t xml:space="preserve">, </w:t>
      </w:r>
      <w:r w:rsidR="004B6ED2">
        <w:rPr>
          <w:rFonts w:ascii="Arial" w:hAnsi="Arial" w:cs="Arial"/>
          <w:sz w:val="24"/>
          <w:szCs w:val="24"/>
        </w:rPr>
        <w:t>as informações contidas na pág. 07 quanto às competências do Município de Santa Bárbara d’Oeste com relação aos Programas objeto do convênio de instalação e funcionamento da Unidade de Penas e Medidas Alternativas;</w:t>
      </w:r>
    </w:p>
    <w:p w:rsidR="001F1F7F" w:rsidRDefault="00A67E3A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67E3A" w:rsidRPr="00953043" w:rsidRDefault="00A67E3A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A85F2C" w:rsidP="001F1F7F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A67E3A">
        <w:rPr>
          <w:rFonts w:ascii="Arial" w:hAnsi="Arial" w:cs="Arial"/>
          <w:sz w:val="24"/>
          <w:szCs w:val="24"/>
        </w:rPr>
        <w:t>Qual local será disponibilização para acomodar a Unidade de Penas e Medidas Alternativas?</w:t>
      </w:r>
    </w:p>
    <w:p w:rsidR="0010464F" w:rsidRDefault="0010464F" w:rsidP="001F1F7F">
      <w:pPr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7E3A">
        <w:rPr>
          <w:rFonts w:ascii="Arial" w:hAnsi="Arial" w:cs="Arial"/>
          <w:sz w:val="24"/>
          <w:szCs w:val="24"/>
        </w:rPr>
        <w:t xml:space="preserve">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A67E3A">
        <w:rPr>
          <w:rFonts w:ascii="Arial" w:hAnsi="Arial" w:cs="Arial"/>
          <w:sz w:val="24"/>
          <w:szCs w:val="24"/>
        </w:rPr>
        <w:t>Como será feito a seleção ou escolha do responsável técnico? Quais critérios serão adotados?</w:t>
      </w:r>
    </w:p>
    <w:p w:rsidR="0010464F" w:rsidRDefault="0010464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67E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10464F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</w:t>
      </w:r>
      <w:r w:rsidR="00A67E3A">
        <w:rPr>
          <w:rFonts w:ascii="Arial" w:hAnsi="Arial" w:cs="Arial"/>
          <w:sz w:val="24"/>
          <w:szCs w:val="24"/>
        </w:rPr>
        <w:t xml:space="preserve">Como pretende a Administração, promover e incentivar a abertura de vagas nos diversos órgãos de municípios para cumprimento  das penas de prestação de serviços à comunidade;  </w:t>
      </w:r>
    </w:p>
    <w:p w:rsidR="001F1F7F" w:rsidRPr="00953043" w:rsidRDefault="001F1F7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9E31DB" w:rsidP="001F1F7F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 </w:t>
      </w:r>
      <w:r w:rsidR="00A67E3A">
        <w:rPr>
          <w:rFonts w:ascii="Arial" w:hAnsi="Arial" w:cs="Arial"/>
          <w:sz w:val="24"/>
          <w:szCs w:val="24"/>
        </w:rPr>
        <w:t xml:space="preserve"> </w:t>
      </w:r>
      <w:r w:rsidR="001F1F7F">
        <w:rPr>
          <w:rFonts w:ascii="Arial" w:hAnsi="Arial" w:cs="Arial"/>
          <w:sz w:val="24"/>
          <w:szCs w:val="24"/>
        </w:rPr>
        <w:t xml:space="preserve">4 – </w:t>
      </w:r>
      <w:r w:rsidR="00A67E3A">
        <w:rPr>
          <w:rFonts w:ascii="Arial" w:hAnsi="Arial" w:cs="Arial"/>
          <w:sz w:val="24"/>
          <w:szCs w:val="24"/>
        </w:rPr>
        <w:t>Como pretende a Administração, colaborar para a inserção de egressos, familiares e de prestadores de serviços à comunidade no mercado de trabalho e na vida produtiva, objetivando minimizar as condições de vulnerabilidade socioeconômica e educacional?</w:t>
      </w:r>
    </w:p>
    <w:p w:rsidR="004B6ED2" w:rsidRDefault="004B6ED2" w:rsidP="001F1F7F">
      <w:pPr>
        <w:jc w:val="both"/>
        <w:rPr>
          <w:rFonts w:ascii="Arial" w:hAnsi="Arial" w:cs="Arial"/>
          <w:sz w:val="24"/>
          <w:szCs w:val="24"/>
        </w:rPr>
      </w:pPr>
    </w:p>
    <w:p w:rsidR="001F1F7F" w:rsidRDefault="00A67E3A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5 – Todas as despesas já estão previstas na LOA?</w:t>
      </w:r>
    </w:p>
    <w:p w:rsidR="00A67E3A" w:rsidRDefault="00A67E3A" w:rsidP="001F1F7F">
      <w:pPr>
        <w:jc w:val="both"/>
        <w:rPr>
          <w:rFonts w:ascii="Arial" w:hAnsi="Arial" w:cs="Arial"/>
          <w:sz w:val="24"/>
          <w:szCs w:val="24"/>
        </w:rPr>
      </w:pPr>
    </w:p>
    <w:p w:rsidR="00A67E3A" w:rsidRDefault="00A67E3A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A67E3A" w:rsidRDefault="00A67E3A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6 – Qual será o custo estimado para manter o Convênio?</w:t>
      </w:r>
    </w:p>
    <w:p w:rsidR="00A67E3A" w:rsidRDefault="00A67E3A" w:rsidP="001F1F7F">
      <w:pPr>
        <w:jc w:val="both"/>
        <w:rPr>
          <w:rFonts w:ascii="Arial" w:hAnsi="Arial" w:cs="Arial"/>
          <w:sz w:val="24"/>
          <w:szCs w:val="24"/>
        </w:rPr>
      </w:pPr>
    </w:p>
    <w:p w:rsidR="00A67E3A" w:rsidRDefault="00A67E3A" w:rsidP="001F1F7F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A67E3A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7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E3A" w:rsidRDefault="00A67E3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67E3A">
        <w:rPr>
          <w:rFonts w:ascii="Arial" w:hAnsi="Arial" w:cs="Arial"/>
          <w:sz w:val="24"/>
          <w:szCs w:val="24"/>
        </w:rPr>
        <w:t>ário “Dr. Tancredo Neves”, em 20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1F1F7F">
        <w:rPr>
          <w:rFonts w:ascii="Arial" w:hAnsi="Arial" w:cs="Arial"/>
          <w:sz w:val="24"/>
          <w:szCs w:val="24"/>
        </w:rPr>
        <w:t>junho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F5" w:rsidRDefault="001878F5">
      <w:r>
        <w:separator/>
      </w:r>
    </w:p>
  </w:endnote>
  <w:endnote w:type="continuationSeparator" w:id="0">
    <w:p w:rsidR="001878F5" w:rsidRDefault="0018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F5" w:rsidRDefault="001878F5">
      <w:r>
        <w:separator/>
      </w:r>
    </w:p>
  </w:footnote>
  <w:footnote w:type="continuationSeparator" w:id="0">
    <w:p w:rsidR="001878F5" w:rsidRDefault="0018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0F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0F1C" w:rsidRPr="00980F1C" w:rsidRDefault="00980F1C" w:rsidP="00980F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0F1C">
                  <w:rPr>
                    <w:rFonts w:ascii="Arial" w:hAnsi="Arial" w:cs="Arial"/>
                    <w:b/>
                  </w:rPr>
                  <w:t>PROTOCOLO Nº: 06810/2013     DATA: 20/06/2013     HORA: 16:00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667FA"/>
    <w:rsid w:val="00085252"/>
    <w:rsid w:val="000F0AE8"/>
    <w:rsid w:val="0010464F"/>
    <w:rsid w:val="0011597E"/>
    <w:rsid w:val="00142E9B"/>
    <w:rsid w:val="001878F5"/>
    <w:rsid w:val="001B478A"/>
    <w:rsid w:val="001D1394"/>
    <w:rsid w:val="001F1F7F"/>
    <w:rsid w:val="001F55D2"/>
    <w:rsid w:val="002120D8"/>
    <w:rsid w:val="0025414E"/>
    <w:rsid w:val="002600E4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04BE"/>
    <w:rsid w:val="004B57DB"/>
    <w:rsid w:val="004B6ED2"/>
    <w:rsid w:val="004C67DE"/>
    <w:rsid w:val="005217D8"/>
    <w:rsid w:val="00630E3D"/>
    <w:rsid w:val="00640A17"/>
    <w:rsid w:val="00682062"/>
    <w:rsid w:val="00705ABB"/>
    <w:rsid w:val="00756CC9"/>
    <w:rsid w:val="00757E65"/>
    <w:rsid w:val="00770B0D"/>
    <w:rsid w:val="00772C15"/>
    <w:rsid w:val="007B1241"/>
    <w:rsid w:val="007F2CFF"/>
    <w:rsid w:val="007F65DC"/>
    <w:rsid w:val="00803428"/>
    <w:rsid w:val="00815024"/>
    <w:rsid w:val="00836C6D"/>
    <w:rsid w:val="008A39F1"/>
    <w:rsid w:val="008B2221"/>
    <w:rsid w:val="00953043"/>
    <w:rsid w:val="00980F1C"/>
    <w:rsid w:val="009E31DB"/>
    <w:rsid w:val="009F196D"/>
    <w:rsid w:val="00A67E3A"/>
    <w:rsid w:val="00A71CAF"/>
    <w:rsid w:val="00A85F2C"/>
    <w:rsid w:val="00A9035B"/>
    <w:rsid w:val="00A9290D"/>
    <w:rsid w:val="00AE702A"/>
    <w:rsid w:val="00AF1FBC"/>
    <w:rsid w:val="00B45B8E"/>
    <w:rsid w:val="00C6053B"/>
    <w:rsid w:val="00C7240C"/>
    <w:rsid w:val="00CC0CAA"/>
    <w:rsid w:val="00CD613B"/>
    <w:rsid w:val="00CF7F49"/>
    <w:rsid w:val="00D136AF"/>
    <w:rsid w:val="00D26CB3"/>
    <w:rsid w:val="00DA096F"/>
    <w:rsid w:val="00DD136D"/>
    <w:rsid w:val="00E02639"/>
    <w:rsid w:val="00E07C67"/>
    <w:rsid w:val="00E7611B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