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D4804">
        <w:rPr>
          <w:rFonts w:ascii="Arial" w:hAnsi="Arial" w:cs="Arial"/>
        </w:rPr>
        <w:t>01848</w:t>
      </w:r>
      <w:r>
        <w:rPr>
          <w:rFonts w:ascii="Arial" w:hAnsi="Arial" w:cs="Arial"/>
        </w:rPr>
        <w:t>/</w:t>
      </w:r>
      <w:r w:rsidR="00BD480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>que efetue melhorias</w:t>
      </w:r>
      <w:r w:rsidR="009B41DE">
        <w:rPr>
          <w:rFonts w:ascii="Arial" w:hAnsi="Arial" w:cs="Arial"/>
          <w:sz w:val="24"/>
          <w:szCs w:val="24"/>
        </w:rPr>
        <w:t xml:space="preserve"> em área pública do Bairro Parque Olaria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15387D">
        <w:rPr>
          <w:rFonts w:ascii="Arial" w:hAnsi="Arial" w:cs="Arial"/>
          <w:bCs/>
        </w:rPr>
        <w:t xml:space="preserve">estudos quanto </w:t>
      </w:r>
      <w:r w:rsidR="00873305">
        <w:rPr>
          <w:rFonts w:ascii="Arial" w:hAnsi="Arial" w:cs="Arial"/>
          <w:bCs/>
        </w:rPr>
        <w:t>à</w:t>
      </w:r>
      <w:r w:rsidR="0015387D">
        <w:rPr>
          <w:rFonts w:ascii="Arial" w:hAnsi="Arial" w:cs="Arial"/>
          <w:bCs/>
        </w:rPr>
        <w:t xml:space="preserve"> </w:t>
      </w:r>
      <w:r w:rsidR="009B41DE">
        <w:rPr>
          <w:rFonts w:ascii="Arial" w:hAnsi="Arial" w:cs="Arial"/>
          <w:bCs/>
        </w:rPr>
        <w:t>praça localizada entre as Ruas Inconfidência Mineira, Cônego Luís Vieira da Silva e Marilia de Dirceu</w:t>
      </w:r>
      <w:r w:rsidR="00873305">
        <w:rPr>
          <w:rFonts w:ascii="Arial" w:hAnsi="Arial" w:cs="Arial"/>
          <w:bCs/>
        </w:rPr>
        <w:t>, no Parque Olaria</w:t>
      </w:r>
      <w:r w:rsidR="00C159EA">
        <w:rPr>
          <w:rFonts w:ascii="Arial" w:hAnsi="Arial" w:cs="Arial"/>
          <w:bCs/>
        </w:rPr>
        <w:t>.</w:t>
      </w:r>
    </w:p>
    <w:p w:rsidR="00544B89" w:rsidRDefault="00544B89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4B89" w:rsidRDefault="0015387D" w:rsidP="0087330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>Moradores próximos estão inconformados com a situação da referida praça. Alegam que o mato alto</w:t>
      </w:r>
      <w:r w:rsidR="00544B89">
        <w:rPr>
          <w:rFonts w:ascii="Arial" w:hAnsi="Arial" w:cs="Arial"/>
        </w:rPr>
        <w:t xml:space="preserve"> descarte</w:t>
      </w:r>
      <w:r w:rsidR="00873305">
        <w:rPr>
          <w:rFonts w:ascii="Arial" w:hAnsi="Arial" w:cs="Arial"/>
        </w:rPr>
        <w:t xml:space="preserve"> de madeiras provenientes de obras realizadas próximo, </w:t>
      </w:r>
      <w:r w:rsidR="00544B89">
        <w:rPr>
          <w:rFonts w:ascii="Arial" w:hAnsi="Arial" w:cs="Arial"/>
        </w:rPr>
        <w:t>descarte</w:t>
      </w:r>
      <w:r w:rsidR="00873305">
        <w:rPr>
          <w:rFonts w:ascii="Arial" w:hAnsi="Arial" w:cs="Arial"/>
        </w:rPr>
        <w:t xml:space="preserve"> de restos de alimentos, iluminação precária, insetos, animais</w:t>
      </w:r>
      <w:r w:rsidR="00544B89">
        <w:rPr>
          <w:rFonts w:ascii="Arial" w:hAnsi="Arial" w:cs="Arial"/>
        </w:rPr>
        <w:t xml:space="preserve"> peçonhentos, invasão de pombos e</w:t>
      </w:r>
      <w:r w:rsidR="00873305">
        <w:rPr>
          <w:rFonts w:ascii="Arial" w:hAnsi="Arial" w:cs="Arial"/>
        </w:rPr>
        <w:t xml:space="preserve"> pessoas estranhas</w:t>
      </w:r>
      <w:r w:rsidR="00544B89">
        <w:rPr>
          <w:rFonts w:ascii="Arial" w:hAnsi="Arial" w:cs="Arial"/>
        </w:rPr>
        <w:t xml:space="preserve"> que fazem uso de entorpecentes.</w:t>
      </w:r>
    </w:p>
    <w:p w:rsidR="00544B89" w:rsidRDefault="00544B89" w:rsidP="00873305">
      <w:pPr>
        <w:pStyle w:val="Recuodecorpodetexto2"/>
        <w:rPr>
          <w:rFonts w:ascii="Arial" w:hAnsi="Arial" w:cs="Arial"/>
        </w:rPr>
      </w:pPr>
    </w:p>
    <w:p w:rsidR="00A649E7" w:rsidRDefault="00544B89" w:rsidP="0087330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 construção de uma academia ao ar livre no local ou construção de quadra poliesportiva</w:t>
      </w:r>
      <w:r w:rsidR="008733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calçamento que proporcione a pratica de caminhada, manutenção na iluminação, afastando assim pessoas mal intencionadas que frequentam o local. Alegam ainda que a área é propicia a construção de creche ou Centro Comunitário.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80" w:rsidRDefault="00033980">
      <w:r>
        <w:separator/>
      </w:r>
    </w:p>
  </w:endnote>
  <w:endnote w:type="continuationSeparator" w:id="0">
    <w:p w:rsidR="00033980" w:rsidRDefault="0003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80" w:rsidRDefault="00033980">
      <w:r>
        <w:separator/>
      </w:r>
    </w:p>
  </w:footnote>
  <w:footnote w:type="continuationSeparator" w:id="0">
    <w:p w:rsidR="00033980" w:rsidRDefault="0003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FF64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F64CE" w:rsidRPr="00FF64CE" w:rsidRDefault="00FF64CE" w:rsidP="00FF64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F64CE">
                  <w:rPr>
                    <w:rFonts w:ascii="Arial" w:hAnsi="Arial" w:cs="Arial"/>
                    <w:b/>
                  </w:rPr>
                  <w:t>PROTOCOLO Nº: 03301/2013     DATA: 22/03/2013     HORA: 12:57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980"/>
    <w:rsid w:val="001269FB"/>
    <w:rsid w:val="0015387D"/>
    <w:rsid w:val="001B478A"/>
    <w:rsid w:val="001B5823"/>
    <w:rsid w:val="001D1394"/>
    <w:rsid w:val="001D66B2"/>
    <w:rsid w:val="002233A0"/>
    <w:rsid w:val="002279FB"/>
    <w:rsid w:val="0028349A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44B89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40B01"/>
    <w:rsid w:val="00873305"/>
    <w:rsid w:val="008F6ACD"/>
    <w:rsid w:val="009632D3"/>
    <w:rsid w:val="009B41DE"/>
    <w:rsid w:val="009E3848"/>
    <w:rsid w:val="009F196D"/>
    <w:rsid w:val="00A6223E"/>
    <w:rsid w:val="00A649E7"/>
    <w:rsid w:val="00A71CAF"/>
    <w:rsid w:val="00A74B0C"/>
    <w:rsid w:val="00A9035B"/>
    <w:rsid w:val="00AC1A54"/>
    <w:rsid w:val="00AE702A"/>
    <w:rsid w:val="00B0654C"/>
    <w:rsid w:val="00B455F2"/>
    <w:rsid w:val="00BD4804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E7B8F"/>
    <w:rsid w:val="00E356E3"/>
    <w:rsid w:val="00E67BB2"/>
    <w:rsid w:val="00E84AA3"/>
    <w:rsid w:val="00E903BB"/>
    <w:rsid w:val="00EB7D7D"/>
    <w:rsid w:val="00EE7983"/>
    <w:rsid w:val="00F16623"/>
    <w:rsid w:val="00F726D6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