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C76FD">
        <w:rPr>
          <w:rFonts w:ascii="Arial" w:hAnsi="Arial" w:cs="Arial"/>
        </w:rPr>
        <w:t>01949</w:t>
      </w:r>
      <w:r w:rsidRPr="00F75516">
        <w:rPr>
          <w:rFonts w:ascii="Arial" w:hAnsi="Arial" w:cs="Arial"/>
        </w:rPr>
        <w:t>/</w:t>
      </w:r>
      <w:r w:rsidR="00FC76F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7340E" w:rsidRDefault="00316C5D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75704">
        <w:rPr>
          <w:rFonts w:ascii="Arial" w:hAnsi="Arial" w:cs="Arial"/>
          <w:sz w:val="24"/>
          <w:szCs w:val="24"/>
        </w:rPr>
        <w:t xml:space="preserve">que </w:t>
      </w:r>
      <w:r w:rsidR="00F12F0F">
        <w:rPr>
          <w:rFonts w:ascii="Arial" w:hAnsi="Arial" w:cs="Arial"/>
          <w:sz w:val="24"/>
          <w:szCs w:val="24"/>
        </w:rPr>
        <w:t>execute</w:t>
      </w:r>
      <w:r w:rsidR="00BD5ED8">
        <w:rPr>
          <w:rFonts w:ascii="Arial" w:hAnsi="Arial" w:cs="Arial"/>
          <w:sz w:val="24"/>
          <w:szCs w:val="24"/>
        </w:rPr>
        <w:t xml:space="preserve"> serviços de</w:t>
      </w:r>
      <w:r w:rsidR="00CC724F">
        <w:rPr>
          <w:rFonts w:ascii="Arial" w:hAnsi="Arial" w:cs="Arial"/>
          <w:sz w:val="24"/>
          <w:szCs w:val="24"/>
        </w:rPr>
        <w:t xml:space="preserve"> </w:t>
      </w:r>
      <w:r w:rsidR="0067340E">
        <w:rPr>
          <w:rFonts w:ascii="Arial" w:hAnsi="Arial" w:cs="Arial"/>
          <w:sz w:val="24"/>
          <w:szCs w:val="24"/>
        </w:rPr>
        <w:t>sinalização de trânsito na rua marginal da Avenida Santa Bárbara, no loteamento Fernando Mollon, entrada para o shopping Vic Center.</w:t>
      </w:r>
    </w:p>
    <w:p w:rsidR="00590FFE" w:rsidRDefault="00590FFE" w:rsidP="00CC724F">
      <w:pPr>
        <w:jc w:val="both"/>
        <w:rPr>
          <w:rFonts w:ascii="Arial" w:hAnsi="Arial" w:cs="Arial"/>
          <w:sz w:val="24"/>
          <w:szCs w:val="24"/>
        </w:rPr>
      </w:pPr>
    </w:p>
    <w:p w:rsidR="00590FFE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F75516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724F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16C5D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F12F0F">
        <w:rPr>
          <w:rFonts w:ascii="Arial" w:hAnsi="Arial" w:cs="Arial"/>
          <w:bCs/>
          <w:sz w:val="24"/>
          <w:szCs w:val="24"/>
        </w:rPr>
        <w:t xml:space="preserve">execute serviços de </w:t>
      </w:r>
      <w:r w:rsidR="0067340E">
        <w:rPr>
          <w:rFonts w:ascii="Arial" w:hAnsi="Arial" w:cs="Arial"/>
          <w:bCs/>
          <w:sz w:val="24"/>
          <w:szCs w:val="24"/>
        </w:rPr>
        <w:t>sinalização de solo no cruzamento da rua marginal da avenida Santa Bárbara, no loteamento Fernando Mollon, na entrada do shopping Vic Center</w:t>
      </w:r>
      <w:r w:rsidR="00CC724F">
        <w:rPr>
          <w:rFonts w:ascii="Arial" w:hAnsi="Arial" w:cs="Arial"/>
          <w:bCs/>
          <w:sz w:val="24"/>
          <w:szCs w:val="24"/>
        </w:rPr>
        <w:t>.</w:t>
      </w:r>
    </w:p>
    <w:p w:rsidR="00CC724F" w:rsidRDefault="00CC724F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F75516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A698A" w:rsidRPr="00F75516" w:rsidRDefault="00FA698A" w:rsidP="00E611FF">
      <w:pPr>
        <w:rPr>
          <w:rFonts w:ascii="Arial" w:hAnsi="Arial" w:cs="Arial"/>
          <w:b/>
          <w:sz w:val="24"/>
          <w:szCs w:val="24"/>
        </w:rPr>
      </w:pPr>
    </w:p>
    <w:p w:rsidR="0067340E" w:rsidRDefault="0067340E" w:rsidP="00BD5ED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Motoristas preocupados com a segurança procuraram por este vereador, pedindo providências urgentes da Administração Municipal quanto à sinalização de trânsito na rua Marginal, paralela da avenida Santa Bárbara, no loteamento Fernando Mollon. Com o novo loteamento, motoristas entram à direita, após o córrego da Ponte Funda, e imprimem alta velocidade na rua marginal, recém-asfaltada, e no cruzamento com a rua que dá acesso ao Mollon e ao shopping Vic Center, não obedecem à placa de Pare colocada no poste. É necessária uma intervenção maior, com a pintura de Pare no solo, para evitar colisões, além de maior fiscalização.</w:t>
      </w:r>
    </w:p>
    <w:p w:rsidR="00CC724F" w:rsidRDefault="00CC724F" w:rsidP="0067340E">
      <w:pPr>
        <w:pStyle w:val="Recuodecorpodetexto2"/>
        <w:ind w:firstLine="0"/>
        <w:rPr>
          <w:rFonts w:ascii="Arial" w:hAnsi="Arial" w:cs="Arial"/>
        </w:rPr>
      </w:pPr>
    </w:p>
    <w:p w:rsidR="00475704" w:rsidRDefault="00475704" w:rsidP="00603504">
      <w:pPr>
        <w:pStyle w:val="Recuodecorpodetexto2"/>
        <w:rPr>
          <w:rFonts w:ascii="Arial" w:hAnsi="Arial" w:cs="Arial"/>
        </w:rPr>
      </w:pPr>
    </w:p>
    <w:p w:rsidR="00A35AE9" w:rsidRPr="00F75516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6C5D">
        <w:rPr>
          <w:rFonts w:ascii="Arial" w:hAnsi="Arial" w:cs="Arial"/>
          <w:sz w:val="24"/>
          <w:szCs w:val="24"/>
        </w:rPr>
        <w:t>2</w:t>
      </w:r>
      <w:r w:rsidR="0067340E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519C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F75516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590FFE" w:rsidRPr="00406BE9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590FFE" w:rsidRPr="00406BE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5B1" w:rsidRDefault="007005B1">
      <w:r>
        <w:separator/>
      </w:r>
    </w:p>
  </w:endnote>
  <w:endnote w:type="continuationSeparator" w:id="0">
    <w:p w:rsidR="007005B1" w:rsidRDefault="0070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5B1" w:rsidRDefault="007005B1">
      <w:r>
        <w:separator/>
      </w:r>
    </w:p>
  </w:footnote>
  <w:footnote w:type="continuationSeparator" w:id="0">
    <w:p w:rsidR="007005B1" w:rsidRDefault="00700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347C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347CD" w:rsidRPr="00D347CD" w:rsidRDefault="00D347CD" w:rsidP="00D347C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347CD">
                  <w:rPr>
                    <w:rFonts w:ascii="Arial" w:hAnsi="Arial" w:cs="Arial"/>
                    <w:b/>
                  </w:rPr>
                  <w:t>PROTOCOLO Nº: 03478/2013     DATA: 27/03/2013     HORA: 16:30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D567C"/>
    <w:rsid w:val="00104327"/>
    <w:rsid w:val="00166EBB"/>
    <w:rsid w:val="001B478A"/>
    <w:rsid w:val="001D1394"/>
    <w:rsid w:val="00211EA4"/>
    <w:rsid w:val="0023674A"/>
    <w:rsid w:val="00316C5D"/>
    <w:rsid w:val="0033648A"/>
    <w:rsid w:val="0034362F"/>
    <w:rsid w:val="00361EEF"/>
    <w:rsid w:val="00373483"/>
    <w:rsid w:val="003D3AA8"/>
    <w:rsid w:val="00406BE9"/>
    <w:rsid w:val="00413A77"/>
    <w:rsid w:val="004317AF"/>
    <w:rsid w:val="00443834"/>
    <w:rsid w:val="00454EAC"/>
    <w:rsid w:val="00475704"/>
    <w:rsid w:val="0049057E"/>
    <w:rsid w:val="004B57DB"/>
    <w:rsid w:val="004C67DE"/>
    <w:rsid w:val="00544B41"/>
    <w:rsid w:val="005542CA"/>
    <w:rsid w:val="005760D9"/>
    <w:rsid w:val="00586A8E"/>
    <w:rsid w:val="00590FFE"/>
    <w:rsid w:val="00603504"/>
    <w:rsid w:val="006101DD"/>
    <w:rsid w:val="00636847"/>
    <w:rsid w:val="0067340E"/>
    <w:rsid w:val="007005B1"/>
    <w:rsid w:val="00705ABB"/>
    <w:rsid w:val="00714D6A"/>
    <w:rsid w:val="00742D40"/>
    <w:rsid w:val="007D01D9"/>
    <w:rsid w:val="008958AE"/>
    <w:rsid w:val="008D6F6C"/>
    <w:rsid w:val="008E0E16"/>
    <w:rsid w:val="00921AF9"/>
    <w:rsid w:val="0094021C"/>
    <w:rsid w:val="009851DA"/>
    <w:rsid w:val="009A402E"/>
    <w:rsid w:val="009B1B02"/>
    <w:rsid w:val="009F196D"/>
    <w:rsid w:val="009F590E"/>
    <w:rsid w:val="009F5961"/>
    <w:rsid w:val="00A35AE9"/>
    <w:rsid w:val="00A4259F"/>
    <w:rsid w:val="00A71CAF"/>
    <w:rsid w:val="00A7560B"/>
    <w:rsid w:val="00A9035B"/>
    <w:rsid w:val="00AE702A"/>
    <w:rsid w:val="00B17759"/>
    <w:rsid w:val="00B345B1"/>
    <w:rsid w:val="00BD5ED8"/>
    <w:rsid w:val="00C519C4"/>
    <w:rsid w:val="00C72D8E"/>
    <w:rsid w:val="00CB39A9"/>
    <w:rsid w:val="00CC66CA"/>
    <w:rsid w:val="00CC724F"/>
    <w:rsid w:val="00CD613B"/>
    <w:rsid w:val="00CF7F49"/>
    <w:rsid w:val="00D00D06"/>
    <w:rsid w:val="00D26CB3"/>
    <w:rsid w:val="00D347CD"/>
    <w:rsid w:val="00D34DF3"/>
    <w:rsid w:val="00D5648E"/>
    <w:rsid w:val="00D66E8E"/>
    <w:rsid w:val="00E413E8"/>
    <w:rsid w:val="00E611FF"/>
    <w:rsid w:val="00E808CB"/>
    <w:rsid w:val="00E903BB"/>
    <w:rsid w:val="00EB7D7D"/>
    <w:rsid w:val="00EE7983"/>
    <w:rsid w:val="00F12F0F"/>
    <w:rsid w:val="00F152EF"/>
    <w:rsid w:val="00F16623"/>
    <w:rsid w:val="00FA698A"/>
    <w:rsid w:val="00FC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2013-03-25T15:00:00Z</cp:lastPrinted>
  <dcterms:created xsi:type="dcterms:W3CDTF">2014-01-14T17:08:00Z</dcterms:created>
  <dcterms:modified xsi:type="dcterms:W3CDTF">2014-01-14T17:08:00Z</dcterms:modified>
</cp:coreProperties>
</file>