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D3B1A">
        <w:rPr>
          <w:rFonts w:ascii="Arial" w:hAnsi="Arial" w:cs="Arial"/>
        </w:rPr>
        <w:t>00742</w:t>
      </w:r>
      <w:r>
        <w:rPr>
          <w:rFonts w:ascii="Arial" w:hAnsi="Arial" w:cs="Arial"/>
        </w:rPr>
        <w:t>/</w:t>
      </w:r>
      <w:r w:rsidR="009D3B1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6A80" w:rsidRPr="000E38E2" w:rsidRDefault="00B16A80" w:rsidP="00B16A80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“Com rela</w:t>
      </w:r>
      <w:r w:rsidR="000255B1">
        <w:rPr>
          <w:rFonts w:ascii="Arial" w:hAnsi="Arial" w:cs="Arial"/>
        </w:rPr>
        <w:t>ção aos prédios da CDHU no Conjunto Habitacional Roberto Romano na cidade de Santa Bárbara d’Oeste</w:t>
      </w:r>
      <w:r w:rsidR="00F6418F">
        <w:rPr>
          <w:rFonts w:ascii="Arial" w:hAnsi="Arial" w:cs="Arial"/>
        </w:rPr>
        <w:t>”</w:t>
      </w:r>
    </w:p>
    <w:p w:rsidR="00B16A80" w:rsidRPr="000E38E2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215190" w:rsidRPr="00215190" w:rsidRDefault="00215190" w:rsidP="00B16A80">
      <w:pPr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B16A80">
        <w:rPr>
          <w:rFonts w:ascii="Arial" w:hAnsi="Arial" w:cs="Arial"/>
          <w:b/>
          <w:bCs/>
          <w:sz w:val="24"/>
          <w:szCs w:val="24"/>
        </w:rPr>
        <w:t>Considerando-se que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este vereador foi procurado por munícipes que relatam um problema estrutural em suas moradias da CDHU, alegando que o prédio onde moram cedeu, e que isso está causando vários prejuízos aos moradores do Conjunto Habitacional; </w:t>
      </w:r>
    </w:p>
    <w:p w:rsidR="00215190" w:rsidRDefault="00215190" w:rsidP="00B16A80">
      <w:pPr>
        <w:ind w:right="-1"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bCs/>
          <w:sz w:val="24"/>
          <w:szCs w:val="24"/>
        </w:rPr>
        <w:t>Considerando-se que</w:t>
      </w:r>
      <w:r w:rsidR="000255B1">
        <w:rPr>
          <w:rFonts w:ascii="Arial" w:hAnsi="Arial" w:cs="Arial"/>
          <w:b/>
          <w:bCs/>
          <w:sz w:val="24"/>
          <w:szCs w:val="24"/>
        </w:rPr>
        <w:t xml:space="preserve">, </w:t>
      </w:r>
      <w:r w:rsidR="000255B1">
        <w:rPr>
          <w:rFonts w:ascii="Arial" w:hAnsi="Arial" w:cs="Arial"/>
          <w:bCs/>
          <w:sz w:val="24"/>
          <w:szCs w:val="24"/>
        </w:rPr>
        <w:t>a principal atribuição da Secretaria de Estado da Habitação é promover condições dignas de moradia para a população de baixo poder aquisitivo</w:t>
      </w:r>
      <w:r w:rsidRPr="00B16A80">
        <w:rPr>
          <w:rFonts w:ascii="Arial" w:hAnsi="Arial" w:cs="Arial"/>
          <w:bCs/>
          <w:sz w:val="24"/>
          <w:szCs w:val="24"/>
        </w:rPr>
        <w:t>;</w:t>
      </w:r>
    </w:p>
    <w:p w:rsidR="001E0182" w:rsidRDefault="001E0182" w:rsidP="00F6418F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B16A80" w:rsidRPr="000255B1" w:rsidRDefault="00B16A80" w:rsidP="00F6418F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Considerando-se que,</w:t>
      </w:r>
      <w:r w:rsidR="00F6418F">
        <w:rPr>
          <w:rFonts w:ascii="Arial" w:hAnsi="Arial" w:cs="Arial"/>
          <w:b/>
          <w:sz w:val="24"/>
          <w:szCs w:val="24"/>
        </w:rPr>
        <w:t xml:space="preserve"> </w:t>
      </w:r>
      <w:r w:rsidR="000255B1">
        <w:rPr>
          <w:rFonts w:ascii="Arial" w:hAnsi="Arial" w:cs="Arial"/>
          <w:sz w:val="24"/>
          <w:szCs w:val="24"/>
        </w:rPr>
        <w:t xml:space="preserve">além do que foi citado acima, </w:t>
      </w:r>
      <w:r w:rsidR="000255B1" w:rsidRPr="00215190">
        <w:rPr>
          <w:rFonts w:ascii="Arial" w:hAnsi="Arial" w:cs="Arial"/>
          <w:sz w:val="24"/>
          <w:szCs w:val="24"/>
        </w:rPr>
        <w:t>as metas</w:t>
      </w:r>
      <w:r w:rsidR="00215190">
        <w:rPr>
          <w:rFonts w:ascii="Arial" w:hAnsi="Arial" w:cs="Arial"/>
          <w:sz w:val="24"/>
          <w:szCs w:val="24"/>
        </w:rPr>
        <w:t xml:space="preserve"> da Secretaria de Estado da Habitação </w:t>
      </w:r>
      <w:r w:rsidR="000255B1" w:rsidRPr="00215190">
        <w:rPr>
          <w:rFonts w:ascii="Arial" w:hAnsi="Arial" w:cs="Arial"/>
          <w:sz w:val="24"/>
          <w:szCs w:val="24"/>
        </w:rPr>
        <w:t>incluem ações de apoio ao crédito para aquisição de moradias no mercado e reforma de imóveis; obras de urbanização de favelas e regularização fundiária.</w:t>
      </w:r>
      <w:r w:rsidR="00215190">
        <w:rPr>
          <w:rFonts w:ascii="Arial" w:hAnsi="Arial" w:cs="Arial"/>
          <w:sz w:val="24"/>
          <w:szCs w:val="24"/>
        </w:rPr>
        <w:t xml:space="preserve"> E</w:t>
      </w:r>
      <w:r w:rsidR="000255B1" w:rsidRPr="00215190">
        <w:rPr>
          <w:rFonts w:ascii="Arial" w:hAnsi="Arial" w:cs="Arial"/>
          <w:sz w:val="24"/>
          <w:szCs w:val="24"/>
        </w:rPr>
        <w:t xml:space="preserve"> </w:t>
      </w:r>
      <w:r w:rsidR="00215190">
        <w:rPr>
          <w:rFonts w:ascii="Arial" w:hAnsi="Arial" w:cs="Arial"/>
          <w:sz w:val="24"/>
          <w:szCs w:val="24"/>
        </w:rPr>
        <w:t>t</w:t>
      </w:r>
      <w:r w:rsidR="000255B1" w:rsidRPr="00215190">
        <w:rPr>
          <w:rFonts w:ascii="Arial" w:hAnsi="Arial" w:cs="Arial"/>
          <w:sz w:val="24"/>
          <w:szCs w:val="24"/>
        </w:rPr>
        <w:t>ais metas, constantes da Lei Estadual 14.676/11, contam com a alavancagem de recursos do setor privado e parceria nos programas de habitação do Governo Federal</w:t>
      </w:r>
      <w:r w:rsidR="00215190">
        <w:rPr>
          <w:rFonts w:ascii="Arial" w:hAnsi="Arial" w:cs="Arial"/>
          <w:sz w:val="24"/>
          <w:szCs w:val="24"/>
        </w:rPr>
        <w:t>;</w:t>
      </w: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REQUEIRO</w:t>
      </w:r>
      <w:r w:rsidRPr="00B16A80">
        <w:rPr>
          <w:rFonts w:ascii="Arial" w:hAnsi="Arial" w:cs="Arial"/>
          <w:sz w:val="24"/>
          <w:szCs w:val="24"/>
        </w:rPr>
        <w:t xml:space="preserve"> à Mesa, na forma regimental, depois de ouvido o Plenário, oficiar </w:t>
      </w:r>
      <w:r w:rsidR="000255B1">
        <w:rPr>
          <w:rFonts w:ascii="Arial" w:hAnsi="Arial" w:cs="Arial"/>
          <w:sz w:val="24"/>
          <w:szCs w:val="24"/>
        </w:rPr>
        <w:t>a CDHU</w:t>
      </w:r>
      <w:r w:rsidR="00215190">
        <w:rPr>
          <w:rFonts w:ascii="Arial" w:hAnsi="Arial" w:cs="Arial"/>
          <w:sz w:val="24"/>
          <w:szCs w:val="24"/>
        </w:rPr>
        <w:t xml:space="preserve"> - </w:t>
      </w:r>
      <w:r w:rsidR="00215190" w:rsidRPr="00215190">
        <w:rPr>
          <w:rFonts w:ascii="Arial" w:hAnsi="Arial" w:cs="Arial"/>
          <w:sz w:val="24"/>
          <w:szCs w:val="24"/>
        </w:rPr>
        <w:t>Companhia de Desenvolvimento Habitacional e Urbano</w:t>
      </w:r>
      <w:r w:rsidR="000255B1">
        <w:rPr>
          <w:rFonts w:ascii="Arial" w:hAnsi="Arial" w:cs="Arial"/>
          <w:sz w:val="24"/>
          <w:szCs w:val="24"/>
        </w:rPr>
        <w:t>, solicitando</w:t>
      </w:r>
      <w:r w:rsidRPr="00B16A80">
        <w:rPr>
          <w:rFonts w:ascii="Arial" w:hAnsi="Arial" w:cs="Arial"/>
          <w:sz w:val="24"/>
          <w:szCs w:val="24"/>
        </w:rPr>
        <w:t xml:space="preserve"> que sejam remetidas a esta Casa as seguintes informações:</w:t>
      </w: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 w:rsidRPr="00B16A80">
        <w:rPr>
          <w:rFonts w:ascii="Arial" w:hAnsi="Arial" w:cs="Arial"/>
        </w:rPr>
        <w:t xml:space="preserve">1 </w:t>
      </w:r>
      <w:r w:rsidR="00C40497">
        <w:rPr>
          <w:rFonts w:ascii="Arial" w:hAnsi="Arial" w:cs="Arial"/>
        </w:rPr>
        <w:t>–</w:t>
      </w:r>
      <w:r w:rsidRPr="00B16A80">
        <w:rPr>
          <w:rFonts w:ascii="Arial" w:hAnsi="Arial" w:cs="Arial"/>
        </w:rPr>
        <w:t xml:space="preserve"> </w:t>
      </w:r>
      <w:r w:rsidR="000255B1">
        <w:rPr>
          <w:rFonts w:ascii="Arial" w:hAnsi="Arial" w:cs="Arial"/>
        </w:rPr>
        <w:t>A CDHU se responsabiliza pela manutenção estrutural dos prédios</w:t>
      </w:r>
      <w:r w:rsidRPr="00B16A80">
        <w:rPr>
          <w:rFonts w:ascii="Arial" w:hAnsi="Arial" w:cs="Arial"/>
        </w:rPr>
        <w:t>?</w:t>
      </w:r>
    </w:p>
    <w:p w:rsidR="00B16A80" w:rsidRP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0497">
        <w:rPr>
          <w:rFonts w:ascii="Arial" w:hAnsi="Arial" w:cs="Arial"/>
        </w:rPr>
        <w:t xml:space="preserve"> – </w:t>
      </w:r>
      <w:r w:rsidR="00F6418F">
        <w:rPr>
          <w:rFonts w:ascii="Arial" w:hAnsi="Arial" w:cs="Arial"/>
        </w:rPr>
        <w:t xml:space="preserve">Se afirmativo, </w:t>
      </w:r>
      <w:r w:rsidR="00215190">
        <w:rPr>
          <w:rFonts w:ascii="Arial" w:hAnsi="Arial" w:cs="Arial"/>
        </w:rPr>
        <w:t>com que frequência realiza tais manutenções</w:t>
      </w:r>
      <w:r w:rsidRPr="00B16A80">
        <w:rPr>
          <w:rFonts w:ascii="Arial" w:hAnsi="Arial" w:cs="Arial"/>
        </w:rPr>
        <w:t>?</w:t>
      </w:r>
    </w:p>
    <w:p w:rsidR="00B16A80" w:rsidRP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0497">
        <w:rPr>
          <w:rFonts w:ascii="Arial" w:hAnsi="Arial" w:cs="Arial"/>
        </w:rPr>
        <w:t xml:space="preserve"> – </w:t>
      </w:r>
      <w:r w:rsidR="00215190">
        <w:rPr>
          <w:rFonts w:ascii="Arial" w:hAnsi="Arial" w:cs="Arial"/>
        </w:rPr>
        <w:t>Caso o morador tenha problemas estruturais em sua residência ou seu apartamento, como deve proceder</w:t>
      </w:r>
      <w:r w:rsidR="00F6418F">
        <w:rPr>
          <w:rFonts w:ascii="Arial" w:hAnsi="Arial" w:cs="Arial"/>
        </w:rPr>
        <w:t>?</w:t>
      </w:r>
      <w:r w:rsidR="00215190">
        <w:rPr>
          <w:rFonts w:ascii="Arial" w:hAnsi="Arial" w:cs="Arial"/>
        </w:rPr>
        <w:t xml:space="preserve"> Ele pode entrar em contato com a CDHU e solicitar uma visita técnica?</w:t>
      </w:r>
    </w:p>
    <w:p w:rsidR="001E0182" w:rsidRDefault="001E0182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Pr="00B16A80" w:rsidRDefault="00B16A80" w:rsidP="00B16A80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E68">
        <w:rPr>
          <w:rFonts w:ascii="Arial" w:hAnsi="Arial" w:cs="Arial"/>
          <w:sz w:val="24"/>
          <w:szCs w:val="24"/>
        </w:rPr>
        <w:t>2</w:t>
      </w:r>
      <w:r w:rsidR="00BD4760">
        <w:rPr>
          <w:rFonts w:ascii="Arial" w:hAnsi="Arial" w:cs="Arial"/>
          <w:sz w:val="24"/>
          <w:szCs w:val="24"/>
        </w:rPr>
        <w:t>8</w:t>
      </w:r>
      <w:r w:rsidRPr="00B16A80">
        <w:rPr>
          <w:rFonts w:ascii="Arial" w:hAnsi="Arial" w:cs="Arial"/>
          <w:sz w:val="24"/>
          <w:szCs w:val="24"/>
        </w:rPr>
        <w:t xml:space="preserve"> de junho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F067C" w:rsidRDefault="00EF067C" w:rsidP="00FF3852">
      <w:pPr>
        <w:ind w:firstLine="1440"/>
        <w:rPr>
          <w:rFonts w:ascii="Arial" w:hAnsi="Arial" w:cs="Arial"/>
          <w:sz w:val="24"/>
          <w:szCs w:val="24"/>
        </w:rPr>
      </w:pPr>
    </w:p>
    <w:p w:rsidR="00EF067C" w:rsidRDefault="00EF067C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FF" w:rsidRDefault="005424FF">
      <w:r>
        <w:separator/>
      </w:r>
    </w:p>
  </w:endnote>
  <w:endnote w:type="continuationSeparator" w:id="0">
    <w:p w:rsidR="005424FF" w:rsidRDefault="0054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FF" w:rsidRDefault="005424FF">
      <w:r>
        <w:separator/>
      </w:r>
    </w:p>
  </w:footnote>
  <w:footnote w:type="continuationSeparator" w:id="0">
    <w:p w:rsidR="005424FF" w:rsidRDefault="0054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5B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5BAC" w:rsidRPr="00C25BAC" w:rsidRDefault="00C25BAC" w:rsidP="00C25B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5BAC">
                  <w:rPr>
                    <w:rFonts w:ascii="Arial" w:hAnsi="Arial" w:cs="Arial"/>
                    <w:b/>
                  </w:rPr>
                  <w:t>PROTOCOLO Nº: 06951/2013     DATA: 28/06/2013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7A84"/>
    <w:rsid w:val="000255B1"/>
    <w:rsid w:val="000344FD"/>
    <w:rsid w:val="000D37E5"/>
    <w:rsid w:val="00122CD1"/>
    <w:rsid w:val="00154993"/>
    <w:rsid w:val="001B240A"/>
    <w:rsid w:val="001B478A"/>
    <w:rsid w:val="001D1394"/>
    <w:rsid w:val="001E0182"/>
    <w:rsid w:val="00215190"/>
    <w:rsid w:val="0033648A"/>
    <w:rsid w:val="00373483"/>
    <w:rsid w:val="003B34C0"/>
    <w:rsid w:val="003D3AA8"/>
    <w:rsid w:val="00436002"/>
    <w:rsid w:val="00454EAC"/>
    <w:rsid w:val="00480500"/>
    <w:rsid w:val="004863F8"/>
    <w:rsid w:val="0049057E"/>
    <w:rsid w:val="0049396E"/>
    <w:rsid w:val="004B57DB"/>
    <w:rsid w:val="004C67DE"/>
    <w:rsid w:val="004E317B"/>
    <w:rsid w:val="005424FF"/>
    <w:rsid w:val="005B5289"/>
    <w:rsid w:val="006C0E68"/>
    <w:rsid w:val="006D0753"/>
    <w:rsid w:val="006D5E5F"/>
    <w:rsid w:val="00705ABB"/>
    <w:rsid w:val="007B1241"/>
    <w:rsid w:val="007E2A31"/>
    <w:rsid w:val="008401B3"/>
    <w:rsid w:val="009179C8"/>
    <w:rsid w:val="00920C96"/>
    <w:rsid w:val="009D3B1A"/>
    <w:rsid w:val="009F196D"/>
    <w:rsid w:val="00A71CAF"/>
    <w:rsid w:val="00A9035B"/>
    <w:rsid w:val="00AE702A"/>
    <w:rsid w:val="00B16A80"/>
    <w:rsid w:val="00BD4760"/>
    <w:rsid w:val="00C25BAC"/>
    <w:rsid w:val="00C40497"/>
    <w:rsid w:val="00C722C0"/>
    <w:rsid w:val="00C82943"/>
    <w:rsid w:val="00CD613B"/>
    <w:rsid w:val="00CF7F49"/>
    <w:rsid w:val="00D22F3A"/>
    <w:rsid w:val="00D26CB3"/>
    <w:rsid w:val="00D340D0"/>
    <w:rsid w:val="00DE6EFE"/>
    <w:rsid w:val="00E903BB"/>
    <w:rsid w:val="00EB0F35"/>
    <w:rsid w:val="00EB7D7D"/>
    <w:rsid w:val="00EC4F20"/>
    <w:rsid w:val="00EE7983"/>
    <w:rsid w:val="00EF067C"/>
    <w:rsid w:val="00EF3CA3"/>
    <w:rsid w:val="00F16623"/>
    <w:rsid w:val="00F6418F"/>
    <w:rsid w:val="00FC78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2013-06-28T12:03:00Z</cp:lastPrinted>
  <dcterms:created xsi:type="dcterms:W3CDTF">2014-01-14T16:50:00Z</dcterms:created>
  <dcterms:modified xsi:type="dcterms:W3CDTF">2014-01-14T16:50:00Z</dcterms:modified>
</cp:coreProperties>
</file>