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4067E">
        <w:rPr>
          <w:rFonts w:ascii="Arial" w:hAnsi="Arial" w:cs="Arial"/>
        </w:rPr>
        <w:t>02045</w:t>
      </w:r>
      <w:r>
        <w:rPr>
          <w:rFonts w:ascii="Arial" w:hAnsi="Arial" w:cs="Arial"/>
        </w:rPr>
        <w:t>/</w:t>
      </w:r>
      <w:r w:rsidR="0014067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E6C4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A372C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D768F">
        <w:rPr>
          <w:rFonts w:ascii="Arial" w:hAnsi="Arial" w:cs="Arial"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</w:t>
      </w:r>
      <w:r w:rsidR="00AD768F">
        <w:rPr>
          <w:rFonts w:ascii="Arial" w:hAnsi="Arial" w:cs="Arial"/>
          <w:sz w:val="24"/>
          <w:szCs w:val="24"/>
        </w:rPr>
        <w:t xml:space="preserve">e </w:t>
      </w:r>
      <w:r w:rsidR="00313826">
        <w:rPr>
          <w:rFonts w:ascii="Arial" w:hAnsi="Arial" w:cs="Arial"/>
          <w:sz w:val="24"/>
          <w:szCs w:val="24"/>
        </w:rPr>
        <w:t xml:space="preserve">o </w:t>
      </w:r>
      <w:r w:rsidR="00AD768F">
        <w:rPr>
          <w:rFonts w:ascii="Arial" w:hAnsi="Arial" w:cs="Arial"/>
          <w:sz w:val="24"/>
          <w:szCs w:val="24"/>
        </w:rPr>
        <w:t xml:space="preserve">cercamento com alambrado </w:t>
      </w:r>
      <w:r>
        <w:rPr>
          <w:rFonts w:ascii="Arial" w:hAnsi="Arial" w:cs="Arial"/>
          <w:sz w:val="24"/>
          <w:szCs w:val="24"/>
        </w:rPr>
        <w:t xml:space="preserve">em área pública localizada na Rua da </w:t>
      </w:r>
      <w:r w:rsidR="00AD768F">
        <w:rPr>
          <w:rFonts w:ascii="Arial" w:hAnsi="Arial" w:cs="Arial"/>
          <w:sz w:val="24"/>
          <w:szCs w:val="24"/>
        </w:rPr>
        <w:t>Benignidade</w:t>
      </w:r>
      <w:r>
        <w:rPr>
          <w:rFonts w:ascii="Arial" w:hAnsi="Arial" w:cs="Arial"/>
          <w:sz w:val="24"/>
          <w:szCs w:val="24"/>
        </w:rPr>
        <w:t xml:space="preserve">, </w:t>
      </w:r>
      <w:r w:rsidR="00AD768F">
        <w:rPr>
          <w:rFonts w:ascii="Arial" w:hAnsi="Arial" w:cs="Arial"/>
          <w:sz w:val="24"/>
          <w:szCs w:val="24"/>
        </w:rPr>
        <w:t>altura do n.º 160</w:t>
      </w:r>
      <w:r>
        <w:rPr>
          <w:rFonts w:ascii="Arial" w:hAnsi="Arial" w:cs="Arial"/>
          <w:sz w:val="24"/>
          <w:szCs w:val="24"/>
        </w:rPr>
        <w:t xml:space="preserve">, </w:t>
      </w:r>
      <w:r w:rsidR="00AD768F">
        <w:rPr>
          <w:rFonts w:ascii="Arial" w:hAnsi="Arial" w:cs="Arial"/>
          <w:sz w:val="24"/>
          <w:szCs w:val="24"/>
        </w:rPr>
        <w:t xml:space="preserve">próximo </w:t>
      </w:r>
      <w:r w:rsidR="00313826">
        <w:rPr>
          <w:rFonts w:ascii="Arial" w:hAnsi="Arial" w:cs="Arial"/>
          <w:sz w:val="24"/>
          <w:szCs w:val="24"/>
        </w:rPr>
        <w:t>à</w:t>
      </w:r>
      <w:r w:rsidR="00AD768F">
        <w:rPr>
          <w:rFonts w:ascii="Arial" w:hAnsi="Arial" w:cs="Arial"/>
          <w:sz w:val="24"/>
          <w:szCs w:val="24"/>
        </w:rPr>
        <w:t xml:space="preserve"> bifurcação com a Rua da Beleza, no bairro Jardim Vista Alegre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0E6C48" w:rsidRDefault="00AC1A54" w:rsidP="000E6C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154450">
        <w:rPr>
          <w:rFonts w:ascii="Arial" w:hAnsi="Arial" w:cs="Arial"/>
          <w:bCs/>
          <w:sz w:val="24"/>
          <w:szCs w:val="24"/>
        </w:rPr>
        <w:t xml:space="preserve"> </w:t>
      </w:r>
      <w:r w:rsidR="00154450" w:rsidRPr="00154450">
        <w:rPr>
          <w:rFonts w:ascii="Arial" w:hAnsi="Arial" w:cs="Arial"/>
          <w:bCs/>
          <w:sz w:val="24"/>
          <w:szCs w:val="24"/>
        </w:rPr>
        <w:t>Indica</w:t>
      </w:r>
      <w:r w:rsidR="00154450">
        <w:rPr>
          <w:rFonts w:ascii="Arial" w:hAnsi="Arial" w:cs="Arial"/>
          <w:bCs/>
          <w:sz w:val="24"/>
          <w:szCs w:val="24"/>
        </w:rPr>
        <w:t>r</w:t>
      </w:r>
      <w:r w:rsidR="00154450" w:rsidRPr="00154450">
        <w:rPr>
          <w:rFonts w:ascii="Arial" w:hAnsi="Arial" w:cs="Arial"/>
          <w:bCs/>
          <w:sz w:val="24"/>
          <w:szCs w:val="24"/>
        </w:rPr>
        <w:t xml:space="preserve"> ao Poder Executivo Municipal a limpeza e </w:t>
      </w:r>
      <w:r w:rsidR="00313826">
        <w:rPr>
          <w:rFonts w:ascii="Arial" w:hAnsi="Arial" w:cs="Arial"/>
          <w:bCs/>
          <w:sz w:val="24"/>
          <w:szCs w:val="24"/>
        </w:rPr>
        <w:t xml:space="preserve">o </w:t>
      </w:r>
      <w:r w:rsidR="00154450" w:rsidRPr="00154450">
        <w:rPr>
          <w:rFonts w:ascii="Arial" w:hAnsi="Arial" w:cs="Arial"/>
          <w:bCs/>
          <w:sz w:val="24"/>
          <w:szCs w:val="24"/>
        </w:rPr>
        <w:t xml:space="preserve">cercamento com alambrado em área pública localizada na Rua da Benignidade, altura do n.º 160, próximo </w:t>
      </w:r>
      <w:r w:rsidR="00C82C5E" w:rsidRPr="00154450">
        <w:rPr>
          <w:rFonts w:ascii="Arial" w:hAnsi="Arial" w:cs="Arial"/>
          <w:bCs/>
          <w:sz w:val="24"/>
          <w:szCs w:val="24"/>
        </w:rPr>
        <w:t>à</w:t>
      </w:r>
      <w:r w:rsidR="00154450" w:rsidRPr="00154450">
        <w:rPr>
          <w:rFonts w:ascii="Arial" w:hAnsi="Arial" w:cs="Arial"/>
          <w:bCs/>
          <w:sz w:val="24"/>
          <w:szCs w:val="24"/>
        </w:rPr>
        <w:t xml:space="preserve"> bifurcação com a Rua da Beleza, no bairro Jardim Vista Alegre</w:t>
      </w:r>
      <w:r w:rsidR="000E6C4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E6C4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C82C5E">
        <w:rPr>
          <w:rFonts w:ascii="Arial" w:hAnsi="Arial" w:cs="Arial"/>
        </w:rPr>
        <w:t>foi procurado por moradores desta localidade, reclamando do abandono</w:t>
      </w:r>
      <w:r w:rsidR="00313826">
        <w:rPr>
          <w:rFonts w:ascii="Arial" w:hAnsi="Arial" w:cs="Arial"/>
        </w:rPr>
        <w:t xml:space="preserve"> do mato, do mau cheiro e da</w:t>
      </w:r>
      <w:r w:rsidR="00C82C5E">
        <w:rPr>
          <w:rFonts w:ascii="Arial" w:hAnsi="Arial" w:cs="Arial"/>
        </w:rPr>
        <w:t xml:space="preserve"> invasão de cobras e animais peçon</w:t>
      </w:r>
      <w:r w:rsidR="00313826">
        <w:rPr>
          <w:rFonts w:ascii="Arial" w:hAnsi="Arial" w:cs="Arial"/>
        </w:rPr>
        <w:t>hentos na rua e nas residências devido à</w:t>
      </w:r>
      <w:r w:rsidR="00C82C5E">
        <w:rPr>
          <w:rFonts w:ascii="Arial" w:hAnsi="Arial" w:cs="Arial"/>
        </w:rPr>
        <w:t xml:space="preserve"> situação que se encontra esta área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0E6C48" w:rsidRDefault="00C82C5E" w:rsidP="000E6C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Solicito a atenção por parte da prefeitura </w:t>
      </w:r>
      <w:r w:rsidR="0031382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esta Indicação o mai</w:t>
      </w:r>
      <w:r w:rsidR="00313826">
        <w:rPr>
          <w:rFonts w:ascii="Arial" w:hAnsi="Arial" w:cs="Arial"/>
        </w:rPr>
        <w:t>s breve possível, pois trata-se</w:t>
      </w:r>
      <w:r>
        <w:rPr>
          <w:rFonts w:ascii="Arial" w:hAnsi="Arial" w:cs="Arial"/>
        </w:rPr>
        <w:t xml:space="preserve"> de saúde pública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E6C4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E6C48">
        <w:rPr>
          <w:rFonts w:ascii="Arial" w:hAnsi="Arial" w:cs="Arial"/>
          <w:sz w:val="24"/>
          <w:szCs w:val="24"/>
        </w:rPr>
        <w:t>março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E6C4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E6C48" w:rsidRPr="00CF7F49" w:rsidRDefault="000E6C4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sectPr w:rsidR="000E6C48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DD" w:rsidRDefault="001D6BDD">
      <w:r>
        <w:separator/>
      </w:r>
    </w:p>
  </w:endnote>
  <w:endnote w:type="continuationSeparator" w:id="0">
    <w:p w:rsidR="001D6BDD" w:rsidRDefault="001D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DD" w:rsidRDefault="001D6BDD">
      <w:r>
        <w:separator/>
      </w:r>
    </w:p>
  </w:footnote>
  <w:footnote w:type="continuationSeparator" w:id="0">
    <w:p w:rsidR="001D6BDD" w:rsidRDefault="001D6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51A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51A3" w:rsidRPr="007B51A3" w:rsidRDefault="007B51A3" w:rsidP="007B51A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51A3">
                  <w:rPr>
                    <w:rFonts w:ascii="Arial" w:hAnsi="Arial" w:cs="Arial"/>
                    <w:b/>
                  </w:rPr>
                  <w:t>PROTOCOLO Nº: 03599/2013     DATA: 28/03/2013     HORA: 12:52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6C48"/>
    <w:rsid w:val="0014067E"/>
    <w:rsid w:val="00154450"/>
    <w:rsid w:val="001B478A"/>
    <w:rsid w:val="001C7B4D"/>
    <w:rsid w:val="001D1394"/>
    <w:rsid w:val="001D6BDD"/>
    <w:rsid w:val="002D0A81"/>
    <w:rsid w:val="00313826"/>
    <w:rsid w:val="0033648A"/>
    <w:rsid w:val="00373483"/>
    <w:rsid w:val="003D3AA8"/>
    <w:rsid w:val="00454EAC"/>
    <w:rsid w:val="0049057E"/>
    <w:rsid w:val="004B57DB"/>
    <w:rsid w:val="004C67DE"/>
    <w:rsid w:val="004E503C"/>
    <w:rsid w:val="00705ABB"/>
    <w:rsid w:val="007B51A3"/>
    <w:rsid w:val="008646E6"/>
    <w:rsid w:val="008B66DD"/>
    <w:rsid w:val="00934614"/>
    <w:rsid w:val="009F196D"/>
    <w:rsid w:val="00A372C6"/>
    <w:rsid w:val="00A71CAF"/>
    <w:rsid w:val="00A9035B"/>
    <w:rsid w:val="00AC1A54"/>
    <w:rsid w:val="00AD768F"/>
    <w:rsid w:val="00AE702A"/>
    <w:rsid w:val="00BB076C"/>
    <w:rsid w:val="00BC3012"/>
    <w:rsid w:val="00C82C5E"/>
    <w:rsid w:val="00CD613B"/>
    <w:rsid w:val="00CF7F49"/>
    <w:rsid w:val="00D26CB3"/>
    <w:rsid w:val="00D30CB0"/>
    <w:rsid w:val="00E84AA3"/>
    <w:rsid w:val="00E903BB"/>
    <w:rsid w:val="00EB7D7D"/>
    <w:rsid w:val="00EE7983"/>
    <w:rsid w:val="00F16623"/>
    <w:rsid w:val="00F401DE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