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65E7C">
        <w:rPr>
          <w:rFonts w:ascii="Arial" w:hAnsi="Arial" w:cs="Arial"/>
        </w:rPr>
        <w:t>02071</w:t>
      </w:r>
      <w:r>
        <w:rPr>
          <w:rFonts w:ascii="Arial" w:hAnsi="Arial" w:cs="Arial"/>
        </w:rPr>
        <w:t>/</w:t>
      </w:r>
      <w:r w:rsidR="00E65E7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C49AE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 xml:space="preserve">que efetue </w:t>
      </w:r>
      <w:r w:rsidR="000E2410">
        <w:rPr>
          <w:rFonts w:ascii="Arial" w:hAnsi="Arial" w:cs="Arial"/>
          <w:sz w:val="24"/>
          <w:szCs w:val="24"/>
        </w:rPr>
        <w:t>recuperação de calçada</w:t>
      </w:r>
      <w:r w:rsidR="006F4F77">
        <w:rPr>
          <w:rFonts w:ascii="Arial" w:hAnsi="Arial" w:cs="Arial"/>
          <w:sz w:val="24"/>
          <w:szCs w:val="24"/>
        </w:rPr>
        <w:t xml:space="preserve"> </w:t>
      </w:r>
      <w:r w:rsidR="000E2410">
        <w:rPr>
          <w:rFonts w:ascii="Arial" w:hAnsi="Arial" w:cs="Arial"/>
          <w:sz w:val="24"/>
          <w:szCs w:val="24"/>
        </w:rPr>
        <w:t xml:space="preserve">danificada </w:t>
      </w:r>
      <w:r w:rsidR="006F4F77">
        <w:rPr>
          <w:rFonts w:ascii="Arial" w:hAnsi="Arial" w:cs="Arial"/>
          <w:sz w:val="24"/>
          <w:szCs w:val="24"/>
        </w:rPr>
        <w:t xml:space="preserve">após obras </w:t>
      </w:r>
      <w:r w:rsidR="000E2410">
        <w:rPr>
          <w:rFonts w:ascii="Arial" w:hAnsi="Arial" w:cs="Arial"/>
          <w:sz w:val="24"/>
          <w:szCs w:val="24"/>
        </w:rPr>
        <w:t>realizadas pelo Departamento de Água e Esgoto.</w:t>
      </w:r>
      <w:r w:rsidR="006F4F77">
        <w:rPr>
          <w:rFonts w:ascii="Arial" w:hAnsi="Arial" w:cs="Arial"/>
          <w:sz w:val="24"/>
          <w:szCs w:val="24"/>
        </w:rPr>
        <w:t xml:space="preserve"> </w:t>
      </w: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2410" w:rsidRDefault="000E2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B89" w:rsidRDefault="00AC1A54" w:rsidP="0015387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C37241">
        <w:rPr>
          <w:rFonts w:ascii="Arial" w:hAnsi="Arial" w:cs="Arial"/>
          <w:bCs/>
        </w:rPr>
        <w:t>efetue</w:t>
      </w:r>
      <w:r w:rsidR="00C36BA1">
        <w:rPr>
          <w:rFonts w:ascii="Arial" w:hAnsi="Arial" w:cs="Arial"/>
          <w:bCs/>
        </w:rPr>
        <w:t xml:space="preserve"> </w:t>
      </w:r>
      <w:r w:rsidR="000E2410">
        <w:rPr>
          <w:rFonts w:ascii="Arial" w:hAnsi="Arial" w:cs="Arial"/>
          <w:bCs/>
        </w:rPr>
        <w:t>a recuperação da calçada</w:t>
      </w:r>
      <w:r w:rsidR="00011D14">
        <w:rPr>
          <w:rFonts w:ascii="Arial" w:hAnsi="Arial" w:cs="Arial"/>
          <w:bCs/>
        </w:rPr>
        <w:t>,</w:t>
      </w:r>
      <w:r w:rsidR="000E2410">
        <w:rPr>
          <w:rFonts w:ascii="Arial" w:hAnsi="Arial" w:cs="Arial"/>
          <w:bCs/>
        </w:rPr>
        <w:t xml:space="preserve"> que ficou danificada após obras realizadas pelo DAE, na Rua Santa Cruz entre as residências de números 99 e 109, bairro São José</w:t>
      </w:r>
      <w:r w:rsidR="00592D00">
        <w:rPr>
          <w:rFonts w:ascii="Arial" w:hAnsi="Arial" w:cs="Arial"/>
          <w:bCs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49E7" w:rsidRDefault="0015387D" w:rsidP="00237A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3305">
        <w:rPr>
          <w:rFonts w:ascii="Arial" w:hAnsi="Arial" w:cs="Arial"/>
        </w:rPr>
        <w:t xml:space="preserve">Moradores </w:t>
      </w:r>
      <w:r w:rsidR="000E2410">
        <w:rPr>
          <w:rFonts w:ascii="Arial" w:hAnsi="Arial" w:cs="Arial"/>
        </w:rPr>
        <w:t>alegam descaso, visto que, o buraco deixado pela autarquia há mais de três meses, segundo habitantes próximos, chega a ser uma afronta. A situação ficou mais grave, após uma criança se machucar no local. Pedem providencias urgente.</w:t>
      </w:r>
      <w:r w:rsidR="00592D00">
        <w:rPr>
          <w:rFonts w:ascii="Arial" w:hAnsi="Arial" w:cs="Arial"/>
        </w:rPr>
        <w:t xml:space="preserve"> 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B89" w:rsidRDefault="00544B89" w:rsidP="007D1F2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0E2410">
        <w:rPr>
          <w:rFonts w:ascii="Arial" w:hAnsi="Arial" w:cs="Arial"/>
          <w:sz w:val="24"/>
          <w:szCs w:val="24"/>
        </w:rPr>
        <w:t>ves”, em 27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CB0" w:rsidRDefault="00BB0CB0">
      <w:r>
        <w:separator/>
      </w:r>
    </w:p>
  </w:endnote>
  <w:endnote w:type="continuationSeparator" w:id="0">
    <w:p w:rsidR="00BB0CB0" w:rsidRDefault="00BB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CB0" w:rsidRDefault="00BB0CB0">
      <w:r>
        <w:separator/>
      </w:r>
    </w:p>
  </w:footnote>
  <w:footnote w:type="continuationSeparator" w:id="0">
    <w:p w:rsidR="00BB0CB0" w:rsidRDefault="00BB0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AC57F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C57F4" w:rsidRPr="00AC57F4" w:rsidRDefault="00AC57F4" w:rsidP="00AC57F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C57F4">
                  <w:rPr>
                    <w:rFonts w:ascii="Arial" w:hAnsi="Arial" w:cs="Arial"/>
                    <w:b/>
                  </w:rPr>
                  <w:t>PROTOCOLO Nº: 03640/2013     DATA: 28/03/2013     HORA: 15:24     USUÁRIO: MARTA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1D14"/>
    <w:rsid w:val="00017A84"/>
    <w:rsid w:val="00065954"/>
    <w:rsid w:val="000E2410"/>
    <w:rsid w:val="00113881"/>
    <w:rsid w:val="0015387D"/>
    <w:rsid w:val="001B478A"/>
    <w:rsid w:val="001B5823"/>
    <w:rsid w:val="001D1394"/>
    <w:rsid w:val="001D66B2"/>
    <w:rsid w:val="002279FB"/>
    <w:rsid w:val="00237A01"/>
    <w:rsid w:val="0028349A"/>
    <w:rsid w:val="0033648A"/>
    <w:rsid w:val="00373483"/>
    <w:rsid w:val="003D3AA8"/>
    <w:rsid w:val="003D6A6F"/>
    <w:rsid w:val="00454EAC"/>
    <w:rsid w:val="0049057E"/>
    <w:rsid w:val="004B57DB"/>
    <w:rsid w:val="004C1510"/>
    <w:rsid w:val="004C67DE"/>
    <w:rsid w:val="00542EC6"/>
    <w:rsid w:val="00543BF3"/>
    <w:rsid w:val="00544B89"/>
    <w:rsid w:val="00592D00"/>
    <w:rsid w:val="005D3C50"/>
    <w:rsid w:val="005D767E"/>
    <w:rsid w:val="0060577D"/>
    <w:rsid w:val="0061434D"/>
    <w:rsid w:val="006768A3"/>
    <w:rsid w:val="006969B3"/>
    <w:rsid w:val="006A0A11"/>
    <w:rsid w:val="006C49AE"/>
    <w:rsid w:val="006F4F77"/>
    <w:rsid w:val="00705ABB"/>
    <w:rsid w:val="00705B64"/>
    <w:rsid w:val="007822F4"/>
    <w:rsid w:val="007D1F25"/>
    <w:rsid w:val="007F12A1"/>
    <w:rsid w:val="007F4549"/>
    <w:rsid w:val="00834230"/>
    <w:rsid w:val="00840B01"/>
    <w:rsid w:val="00872BBD"/>
    <w:rsid w:val="00873305"/>
    <w:rsid w:val="008F6ACD"/>
    <w:rsid w:val="009632D3"/>
    <w:rsid w:val="009B41DE"/>
    <w:rsid w:val="009E3848"/>
    <w:rsid w:val="009F196D"/>
    <w:rsid w:val="00A6223E"/>
    <w:rsid w:val="00A649E7"/>
    <w:rsid w:val="00A71CAF"/>
    <w:rsid w:val="00A74B0C"/>
    <w:rsid w:val="00A9035B"/>
    <w:rsid w:val="00AC1A54"/>
    <w:rsid w:val="00AC57F4"/>
    <w:rsid w:val="00AE702A"/>
    <w:rsid w:val="00B0654C"/>
    <w:rsid w:val="00B455F2"/>
    <w:rsid w:val="00B57EA9"/>
    <w:rsid w:val="00BB0CB0"/>
    <w:rsid w:val="00BF4B0A"/>
    <w:rsid w:val="00C02737"/>
    <w:rsid w:val="00C02B07"/>
    <w:rsid w:val="00C159EA"/>
    <w:rsid w:val="00C36BA1"/>
    <w:rsid w:val="00C37241"/>
    <w:rsid w:val="00CD0686"/>
    <w:rsid w:val="00CD613B"/>
    <w:rsid w:val="00CF2FA3"/>
    <w:rsid w:val="00CF7F49"/>
    <w:rsid w:val="00D002B2"/>
    <w:rsid w:val="00D26CB3"/>
    <w:rsid w:val="00DE7B8F"/>
    <w:rsid w:val="00DF35A4"/>
    <w:rsid w:val="00E356E3"/>
    <w:rsid w:val="00E65E7C"/>
    <w:rsid w:val="00E67BB2"/>
    <w:rsid w:val="00E84AA3"/>
    <w:rsid w:val="00E903BB"/>
    <w:rsid w:val="00EA17A0"/>
    <w:rsid w:val="00EA730F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