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9A" w:rsidRDefault="007D309A" w:rsidP="007D309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7D309A" w:rsidRDefault="007D309A" w:rsidP="007D309A">
      <w:pPr>
        <w:pStyle w:val="Ttulo"/>
        <w:rPr>
          <w:rFonts w:ascii="Arial" w:hAnsi="Arial" w:cs="Arial"/>
        </w:rPr>
      </w:pPr>
    </w:p>
    <w:p w:rsidR="007D309A" w:rsidRDefault="007D309A" w:rsidP="007D309A">
      <w:pPr>
        <w:pStyle w:val="Ttulo"/>
        <w:rPr>
          <w:rFonts w:ascii="Arial" w:hAnsi="Arial" w:cs="Arial"/>
        </w:rPr>
      </w:pPr>
    </w:p>
    <w:p w:rsidR="007D309A" w:rsidRDefault="007D309A" w:rsidP="007D309A">
      <w:pPr>
        <w:pStyle w:val="Ttulo"/>
        <w:rPr>
          <w:rFonts w:ascii="Arial" w:hAnsi="Arial" w:cs="Arial"/>
        </w:rPr>
      </w:pPr>
    </w:p>
    <w:p w:rsidR="007D309A" w:rsidRDefault="007D309A" w:rsidP="007D309A">
      <w:pPr>
        <w:pStyle w:val="Ttulo"/>
        <w:rPr>
          <w:rFonts w:ascii="Arial" w:hAnsi="Arial" w:cs="Arial"/>
        </w:rPr>
      </w:pPr>
    </w:p>
    <w:p w:rsidR="007D309A" w:rsidRDefault="007D309A" w:rsidP="007D309A">
      <w:pPr>
        <w:pStyle w:val="Ttulo"/>
        <w:rPr>
          <w:rFonts w:ascii="Arial" w:hAnsi="Arial" w:cs="Arial"/>
        </w:rPr>
      </w:pPr>
    </w:p>
    <w:p w:rsidR="007D309A" w:rsidRDefault="007D309A" w:rsidP="007D309A">
      <w:pPr>
        <w:pStyle w:val="Ttulo"/>
        <w:rPr>
          <w:rFonts w:ascii="Arial" w:hAnsi="Arial" w:cs="Arial"/>
        </w:rPr>
      </w:pPr>
    </w:p>
    <w:p w:rsidR="007D309A" w:rsidRPr="00095F4F" w:rsidRDefault="007D309A" w:rsidP="007D309A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761208">
        <w:rPr>
          <w:rFonts w:ascii="Arial" w:hAnsi="Arial" w:cs="Arial"/>
        </w:rPr>
        <w:t>02090</w:t>
      </w:r>
      <w:r w:rsidRPr="00095F4F">
        <w:rPr>
          <w:rFonts w:ascii="Arial" w:hAnsi="Arial" w:cs="Arial"/>
        </w:rPr>
        <w:t>/</w:t>
      </w:r>
      <w:r w:rsidR="00761208">
        <w:rPr>
          <w:rFonts w:ascii="Arial" w:hAnsi="Arial" w:cs="Arial"/>
        </w:rPr>
        <w:t>2013</w:t>
      </w:r>
    </w:p>
    <w:p w:rsidR="007D309A" w:rsidRDefault="007D309A" w:rsidP="007D309A">
      <w:pPr>
        <w:rPr>
          <w:rFonts w:ascii="Arial" w:hAnsi="Arial" w:cs="Arial"/>
          <w:b/>
          <w:u w:val="single"/>
        </w:rPr>
      </w:pPr>
    </w:p>
    <w:p w:rsidR="007D309A" w:rsidRDefault="007D309A" w:rsidP="007D309A">
      <w:pPr>
        <w:rPr>
          <w:rFonts w:ascii="Arial" w:hAnsi="Arial" w:cs="Arial"/>
          <w:b/>
          <w:u w:val="single"/>
        </w:rPr>
      </w:pPr>
    </w:p>
    <w:p w:rsidR="007D309A" w:rsidRPr="007D309A" w:rsidRDefault="007D309A" w:rsidP="007D309A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“Operação Tapa Buraco”, </w:t>
      </w:r>
      <w:r w:rsidRPr="007D309A">
        <w:rPr>
          <w:rFonts w:ascii="Arial" w:hAnsi="Arial" w:cs="Arial"/>
        </w:rPr>
        <w:t xml:space="preserve">em toda extensão da </w:t>
      </w:r>
      <w:r>
        <w:rPr>
          <w:rFonts w:ascii="Arial" w:hAnsi="Arial" w:cs="Arial"/>
        </w:rPr>
        <w:t>R</w:t>
      </w:r>
      <w:r w:rsidRPr="007D309A">
        <w:rPr>
          <w:rFonts w:ascii="Arial" w:hAnsi="Arial" w:cs="Arial"/>
        </w:rPr>
        <w:t xml:space="preserve">ua </w:t>
      </w:r>
      <w:r w:rsidR="006D6253">
        <w:rPr>
          <w:rFonts w:ascii="Arial" w:hAnsi="Arial" w:cs="Arial"/>
        </w:rPr>
        <w:t>Sebastião Inácio de Campos</w:t>
      </w:r>
      <w:r>
        <w:rPr>
          <w:rFonts w:ascii="Arial" w:hAnsi="Arial" w:cs="Arial"/>
        </w:rPr>
        <w:t>,</w:t>
      </w:r>
      <w:r w:rsidRPr="007D309A">
        <w:rPr>
          <w:rFonts w:ascii="Arial" w:hAnsi="Arial" w:cs="Arial"/>
        </w:rPr>
        <w:t xml:space="preserve"> no bairro </w:t>
      </w:r>
      <w:r w:rsidR="006D6253">
        <w:rPr>
          <w:rFonts w:ascii="Arial" w:hAnsi="Arial" w:cs="Arial"/>
        </w:rPr>
        <w:t>Mollon IV.</w:t>
      </w:r>
    </w:p>
    <w:p w:rsidR="007D309A" w:rsidRPr="00F75516" w:rsidRDefault="007D309A" w:rsidP="007D309A">
      <w:pPr>
        <w:ind w:left="1440" w:firstLine="3600"/>
        <w:jc w:val="both"/>
        <w:rPr>
          <w:rFonts w:ascii="Arial" w:hAnsi="Arial" w:cs="Arial"/>
        </w:rPr>
      </w:pPr>
    </w:p>
    <w:p w:rsidR="007D309A" w:rsidRPr="00F75516" w:rsidRDefault="007D309A" w:rsidP="007D309A">
      <w:pPr>
        <w:ind w:left="1440" w:firstLine="3600"/>
        <w:jc w:val="both"/>
        <w:rPr>
          <w:rFonts w:ascii="Arial" w:hAnsi="Arial" w:cs="Arial"/>
        </w:rPr>
      </w:pPr>
    </w:p>
    <w:p w:rsidR="007D309A" w:rsidRPr="00F75516" w:rsidRDefault="007D309A" w:rsidP="007D309A">
      <w:pPr>
        <w:ind w:left="1440" w:firstLine="3600"/>
        <w:jc w:val="both"/>
        <w:rPr>
          <w:rFonts w:ascii="Arial" w:hAnsi="Arial" w:cs="Arial"/>
        </w:rPr>
      </w:pPr>
    </w:p>
    <w:p w:rsidR="007D309A" w:rsidRPr="00F75516" w:rsidRDefault="007D309A" w:rsidP="007D309A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7D309A" w:rsidRPr="00F75516" w:rsidRDefault="007D309A" w:rsidP="007D309A">
      <w:pPr>
        <w:ind w:firstLine="1440"/>
        <w:jc w:val="both"/>
        <w:rPr>
          <w:rFonts w:ascii="Arial" w:hAnsi="Arial" w:cs="Arial"/>
        </w:rPr>
      </w:pPr>
    </w:p>
    <w:p w:rsidR="007D309A" w:rsidRPr="00F75516" w:rsidRDefault="007D309A" w:rsidP="007D309A">
      <w:pPr>
        <w:ind w:firstLine="1440"/>
        <w:jc w:val="both"/>
        <w:rPr>
          <w:rFonts w:ascii="Arial" w:hAnsi="Arial" w:cs="Arial"/>
        </w:rPr>
      </w:pPr>
    </w:p>
    <w:p w:rsidR="007D309A" w:rsidRPr="00F75516" w:rsidRDefault="007D309A" w:rsidP="007D309A">
      <w:pPr>
        <w:ind w:firstLine="1440"/>
        <w:jc w:val="both"/>
        <w:rPr>
          <w:rFonts w:ascii="Arial" w:hAnsi="Arial" w:cs="Arial"/>
        </w:rPr>
      </w:pPr>
    </w:p>
    <w:p w:rsidR="007D309A" w:rsidRDefault="007D309A" w:rsidP="00015B97">
      <w:pPr>
        <w:ind w:firstLine="1440"/>
        <w:jc w:val="both"/>
        <w:rPr>
          <w:rFonts w:ascii="Arial" w:hAnsi="Arial" w:cs="Arial"/>
          <w:b/>
          <w:u w:val="single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seja </w:t>
      </w:r>
      <w:r>
        <w:rPr>
          <w:rFonts w:ascii="Arial" w:hAnsi="Arial" w:cs="Arial"/>
        </w:rPr>
        <w:t xml:space="preserve">realizado </w:t>
      </w:r>
      <w:r w:rsidR="00015B97">
        <w:rPr>
          <w:rFonts w:ascii="Arial" w:hAnsi="Arial" w:cs="Arial"/>
        </w:rPr>
        <w:t xml:space="preserve">a “Operação Tapa Buraco”, </w:t>
      </w:r>
      <w:r w:rsidR="00015B97" w:rsidRPr="007D309A">
        <w:rPr>
          <w:rFonts w:ascii="Arial" w:hAnsi="Arial" w:cs="Arial"/>
        </w:rPr>
        <w:t xml:space="preserve">em toda extensão da </w:t>
      </w:r>
      <w:r w:rsidR="00015B97">
        <w:rPr>
          <w:rFonts w:ascii="Arial" w:hAnsi="Arial" w:cs="Arial"/>
        </w:rPr>
        <w:t>R</w:t>
      </w:r>
      <w:r w:rsidR="006D6253">
        <w:rPr>
          <w:rFonts w:ascii="Arial" w:hAnsi="Arial" w:cs="Arial"/>
        </w:rPr>
        <w:t>ua Sebastião Inácio de Campos</w:t>
      </w:r>
      <w:r w:rsidR="00015B97">
        <w:rPr>
          <w:rFonts w:ascii="Arial" w:hAnsi="Arial" w:cs="Arial"/>
        </w:rPr>
        <w:t>,</w:t>
      </w:r>
      <w:r w:rsidR="006D6253">
        <w:rPr>
          <w:rFonts w:ascii="Arial" w:hAnsi="Arial" w:cs="Arial"/>
        </w:rPr>
        <w:t xml:space="preserve"> no bairro Mollon IV</w:t>
      </w:r>
      <w:r w:rsidR="00015B97">
        <w:rPr>
          <w:rFonts w:ascii="Arial" w:hAnsi="Arial" w:cs="Arial"/>
        </w:rPr>
        <w:t>.</w:t>
      </w:r>
    </w:p>
    <w:p w:rsidR="007D309A" w:rsidRDefault="00015B97" w:rsidP="007D30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D309A" w:rsidRPr="00095F4F" w:rsidRDefault="007D309A" w:rsidP="007D309A">
      <w:pPr>
        <w:ind w:firstLine="1440"/>
        <w:jc w:val="both"/>
        <w:rPr>
          <w:rFonts w:ascii="Arial" w:hAnsi="Arial" w:cs="Arial"/>
        </w:rPr>
      </w:pPr>
    </w:p>
    <w:p w:rsidR="007D309A" w:rsidRDefault="007D309A" w:rsidP="007D309A">
      <w:pPr>
        <w:jc w:val="center"/>
        <w:rPr>
          <w:rFonts w:ascii="Arial" w:hAnsi="Arial" w:cs="Arial"/>
          <w:b/>
        </w:rPr>
      </w:pPr>
    </w:p>
    <w:p w:rsidR="007D309A" w:rsidRPr="00095F4F" w:rsidRDefault="007D309A" w:rsidP="007D309A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7D309A" w:rsidRPr="00095F4F" w:rsidRDefault="007D309A" w:rsidP="007D309A">
      <w:pPr>
        <w:ind w:firstLine="1440"/>
        <w:jc w:val="center"/>
        <w:rPr>
          <w:rFonts w:ascii="Arial" w:hAnsi="Arial" w:cs="Arial"/>
          <w:b/>
        </w:rPr>
      </w:pPr>
    </w:p>
    <w:p w:rsidR="007D309A" w:rsidRPr="00095F4F" w:rsidRDefault="007D309A" w:rsidP="007D309A">
      <w:pPr>
        <w:ind w:firstLine="1440"/>
        <w:jc w:val="center"/>
        <w:rPr>
          <w:rFonts w:ascii="Arial" w:hAnsi="Arial" w:cs="Arial"/>
          <w:b/>
        </w:rPr>
      </w:pPr>
    </w:p>
    <w:p w:rsidR="008A2892" w:rsidRDefault="008A2892" w:rsidP="008A2892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realizada</w:t>
      </w:r>
      <w:r>
        <w:rPr>
          <w:rFonts w:ascii="Arial" w:hAnsi="Arial" w:cs="Arial"/>
        </w:rPr>
        <w:t xml:space="preserve"> visita</w:t>
      </w:r>
      <w:r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neste local</w:t>
      </w:r>
      <w:r w:rsidRPr="00F75516">
        <w:rPr>
          <w:rFonts w:ascii="Arial" w:hAnsi="Arial" w:cs="Arial"/>
        </w:rPr>
        <w:t>, este vereador pôde constatar</w:t>
      </w:r>
      <w:r>
        <w:rPr>
          <w:rFonts w:ascii="Arial" w:hAnsi="Arial" w:cs="Arial"/>
        </w:rPr>
        <w:t xml:space="preserve"> o</w:t>
      </w:r>
      <w:r w:rsidRPr="00F75516">
        <w:rPr>
          <w:rFonts w:ascii="Arial" w:hAnsi="Arial" w:cs="Arial"/>
        </w:rPr>
        <w:t xml:space="preserve">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</w:t>
      </w:r>
      <w:r>
        <w:rPr>
          <w:rFonts w:ascii="Arial" w:hAnsi="Arial" w:cs="Arial"/>
        </w:rPr>
        <w:t>ejudica as condições de tráfego.</w:t>
      </w:r>
    </w:p>
    <w:p w:rsidR="007D309A" w:rsidRDefault="007D309A" w:rsidP="007D309A">
      <w:pPr>
        <w:jc w:val="center"/>
        <w:rPr>
          <w:rFonts w:ascii="Arial" w:hAnsi="Arial" w:cs="Arial"/>
          <w:b/>
          <w:u w:val="single"/>
        </w:rPr>
      </w:pPr>
    </w:p>
    <w:p w:rsidR="00033510" w:rsidRDefault="00033510" w:rsidP="007D309A">
      <w:pPr>
        <w:jc w:val="both"/>
        <w:rPr>
          <w:rFonts w:ascii="Arial" w:hAnsi="Arial" w:cs="Arial"/>
        </w:rPr>
      </w:pPr>
    </w:p>
    <w:p w:rsidR="00033510" w:rsidRDefault="00033510" w:rsidP="007D309A">
      <w:pPr>
        <w:jc w:val="both"/>
        <w:rPr>
          <w:rFonts w:ascii="Arial" w:hAnsi="Arial" w:cs="Arial"/>
        </w:rPr>
      </w:pPr>
    </w:p>
    <w:p w:rsidR="009C1736" w:rsidRPr="00095F4F" w:rsidRDefault="009C1736" w:rsidP="009C1736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01</w:t>
      </w:r>
      <w:r w:rsidRPr="00095F4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95F4F">
        <w:rPr>
          <w:rFonts w:ascii="Arial" w:hAnsi="Arial" w:cs="Arial"/>
        </w:rPr>
        <w:t xml:space="preserve"> de 2013.</w:t>
      </w:r>
    </w:p>
    <w:p w:rsidR="009C1736" w:rsidRPr="00095F4F" w:rsidRDefault="009C1736" w:rsidP="009C1736">
      <w:pPr>
        <w:ind w:firstLine="1440"/>
        <w:rPr>
          <w:rFonts w:ascii="Arial" w:hAnsi="Arial" w:cs="Arial"/>
        </w:rPr>
      </w:pPr>
    </w:p>
    <w:p w:rsidR="009C1736" w:rsidRPr="00095F4F" w:rsidRDefault="009C1736" w:rsidP="009C1736">
      <w:pPr>
        <w:ind w:firstLine="1440"/>
        <w:rPr>
          <w:rFonts w:ascii="Arial" w:hAnsi="Arial" w:cs="Arial"/>
        </w:rPr>
      </w:pPr>
    </w:p>
    <w:p w:rsidR="009C1736" w:rsidRPr="00095F4F" w:rsidRDefault="009C1736" w:rsidP="009C1736">
      <w:pPr>
        <w:jc w:val="center"/>
        <w:outlineLvl w:val="0"/>
        <w:rPr>
          <w:rFonts w:ascii="Arial" w:hAnsi="Arial" w:cs="Arial"/>
          <w:b/>
        </w:rPr>
      </w:pPr>
    </w:p>
    <w:p w:rsidR="009C1736" w:rsidRDefault="009C1736" w:rsidP="009C1736">
      <w:pPr>
        <w:jc w:val="center"/>
        <w:outlineLvl w:val="0"/>
        <w:rPr>
          <w:rFonts w:ascii="Arial" w:hAnsi="Arial" w:cs="Arial"/>
          <w:b/>
        </w:rPr>
      </w:pPr>
    </w:p>
    <w:p w:rsidR="009C1736" w:rsidRDefault="009C1736" w:rsidP="009C1736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9C1736" w:rsidRPr="003C4787" w:rsidRDefault="009C1736" w:rsidP="009C1736">
      <w:pPr>
        <w:jc w:val="center"/>
        <w:outlineLvl w:val="0"/>
        <w:rPr>
          <w:rFonts w:ascii="Arial" w:hAnsi="Arial" w:cs="Arial"/>
        </w:rPr>
      </w:pPr>
      <w:r w:rsidRPr="003C4787">
        <w:rPr>
          <w:rFonts w:ascii="Arial" w:hAnsi="Arial" w:cs="Arial"/>
        </w:rPr>
        <w:t>- Vereador-</w:t>
      </w:r>
    </w:p>
    <w:p w:rsidR="00033510" w:rsidRDefault="00033510" w:rsidP="007D309A">
      <w:pPr>
        <w:jc w:val="both"/>
        <w:rPr>
          <w:rFonts w:ascii="Arial" w:hAnsi="Arial" w:cs="Arial"/>
        </w:rPr>
      </w:pPr>
    </w:p>
    <w:p w:rsidR="007D309A" w:rsidRDefault="007D309A" w:rsidP="007D309A">
      <w:pPr>
        <w:ind w:firstLine="120"/>
        <w:jc w:val="center"/>
        <w:outlineLvl w:val="0"/>
        <w:rPr>
          <w:rFonts w:ascii="Arial" w:hAnsi="Arial" w:cs="Arial"/>
        </w:rPr>
      </w:pPr>
    </w:p>
    <w:p w:rsidR="007D309A" w:rsidRDefault="007D309A" w:rsidP="007D309A">
      <w:pPr>
        <w:ind w:firstLine="120"/>
        <w:jc w:val="center"/>
        <w:outlineLvl w:val="0"/>
        <w:rPr>
          <w:rFonts w:ascii="Arial" w:hAnsi="Arial" w:cs="Arial"/>
        </w:rPr>
      </w:pPr>
    </w:p>
    <w:p w:rsidR="007D309A" w:rsidRDefault="007D309A" w:rsidP="007D309A">
      <w:pPr>
        <w:ind w:firstLine="120"/>
        <w:jc w:val="center"/>
        <w:outlineLvl w:val="0"/>
        <w:rPr>
          <w:rFonts w:ascii="Arial" w:hAnsi="Arial" w:cs="Arial"/>
        </w:rPr>
      </w:pPr>
    </w:p>
    <w:sectPr w:rsidR="007D309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002" w:rsidRDefault="00396002" w:rsidP="007D309A">
      <w:r>
        <w:separator/>
      </w:r>
    </w:p>
  </w:endnote>
  <w:endnote w:type="continuationSeparator" w:id="0">
    <w:p w:rsidR="00396002" w:rsidRDefault="00396002" w:rsidP="007D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002" w:rsidRDefault="00396002" w:rsidP="007D309A">
      <w:r>
        <w:separator/>
      </w:r>
    </w:p>
  </w:footnote>
  <w:footnote w:type="continuationSeparator" w:id="0">
    <w:p w:rsidR="00396002" w:rsidRDefault="00396002" w:rsidP="007D3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09A" w:rsidRDefault="0075258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5258D" w:rsidRPr="0075258D" w:rsidRDefault="0075258D" w:rsidP="0075258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5258D">
                  <w:rPr>
                    <w:rFonts w:ascii="Arial" w:hAnsi="Arial" w:cs="Arial"/>
                    <w:b/>
                  </w:rPr>
                  <w:t>PROTOCOLO Nº: 03700/2013     DATA: 02/04/2013     HORA: 19:36     USUÁRIO: LUCIANO</w:t>
                </w:r>
              </w:p>
            </w:txbxContent>
          </v:textbox>
          <w10:wrap anchorx="margin" anchory="margin"/>
        </v:shape>
      </w:pict>
    </w:r>
    <w:r w:rsidR="007D309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alt="papel timbrado word" style="position:absolute;margin-left:-41pt;margin-top:-11.1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09A"/>
    <w:rsid w:val="00015B97"/>
    <w:rsid w:val="00033510"/>
    <w:rsid w:val="000714ED"/>
    <w:rsid w:val="000E5B7C"/>
    <w:rsid w:val="001F6335"/>
    <w:rsid w:val="002569B2"/>
    <w:rsid w:val="0025788F"/>
    <w:rsid w:val="00396002"/>
    <w:rsid w:val="006D6253"/>
    <w:rsid w:val="0075258D"/>
    <w:rsid w:val="00761208"/>
    <w:rsid w:val="007D309A"/>
    <w:rsid w:val="008A2892"/>
    <w:rsid w:val="009C1736"/>
    <w:rsid w:val="00AD5591"/>
    <w:rsid w:val="00B30542"/>
    <w:rsid w:val="00B306D4"/>
    <w:rsid w:val="00CD0168"/>
    <w:rsid w:val="00D16C10"/>
    <w:rsid w:val="00DC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9A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D309A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7D309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7D309A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7D309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0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D309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D3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D30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30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D309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2013-04-01T16:05:00Z</cp:lastPrinted>
  <dcterms:created xsi:type="dcterms:W3CDTF">2014-01-14T17:08:00Z</dcterms:created>
  <dcterms:modified xsi:type="dcterms:W3CDTF">2014-01-14T17:08:00Z</dcterms:modified>
</cp:coreProperties>
</file>