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F46611">
        <w:rPr>
          <w:rFonts w:ascii="Arial" w:hAnsi="Arial" w:cs="Arial"/>
        </w:rPr>
        <w:t>02143</w:t>
      </w:r>
      <w:r w:rsidRPr="00F75516">
        <w:rPr>
          <w:rFonts w:ascii="Arial" w:hAnsi="Arial" w:cs="Arial"/>
        </w:rPr>
        <w:t>/</w:t>
      </w:r>
      <w:r w:rsidR="00F4661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50C9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</w:t>
      </w:r>
      <w:r w:rsidR="007F491F">
        <w:rPr>
          <w:rFonts w:ascii="Arial" w:hAnsi="Arial" w:cs="Arial"/>
          <w:sz w:val="24"/>
          <w:szCs w:val="24"/>
        </w:rPr>
        <w:t>Rua do Petróleo, próximo ao nº 548, no bairro Jardim Pérola</w:t>
      </w:r>
      <w:r w:rsidR="00D50C9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6C0AAD">
        <w:rPr>
          <w:rFonts w:ascii="Arial" w:hAnsi="Arial" w:cs="Arial"/>
          <w:bCs/>
          <w:sz w:val="24"/>
          <w:szCs w:val="24"/>
        </w:rPr>
        <w:t>utada operação “tapa-buracos”</w:t>
      </w:r>
      <w:r w:rsidR="006C0AAD" w:rsidRPr="006C0AAD">
        <w:rPr>
          <w:rFonts w:ascii="Arial" w:hAnsi="Arial" w:cs="Arial"/>
          <w:sz w:val="24"/>
          <w:szCs w:val="24"/>
        </w:rPr>
        <w:t xml:space="preserve"> </w:t>
      </w:r>
      <w:r w:rsidR="007F491F" w:rsidRPr="00F75516">
        <w:rPr>
          <w:rFonts w:ascii="Arial" w:hAnsi="Arial" w:cs="Arial"/>
          <w:sz w:val="24"/>
          <w:szCs w:val="24"/>
        </w:rPr>
        <w:t xml:space="preserve">na </w:t>
      </w:r>
      <w:r w:rsidR="007F491F">
        <w:rPr>
          <w:rFonts w:ascii="Arial" w:hAnsi="Arial" w:cs="Arial"/>
          <w:sz w:val="24"/>
          <w:szCs w:val="24"/>
        </w:rPr>
        <w:t>Rua do Petróleo, próximo ao nº 548, no bairro Jardim Pérola,</w:t>
      </w:r>
      <w:r w:rsidR="00D50C92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2914" w:rsidRPr="004E2914" w:rsidRDefault="004E2914" w:rsidP="004E291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E2914">
        <w:rPr>
          <w:rFonts w:ascii="Arial" w:hAnsi="Arial" w:cs="Arial"/>
          <w:sz w:val="24"/>
          <w:szCs w:val="24"/>
        </w:rPr>
        <w:t>A via acima mencionada encontra-se com a camada asfáltica danificada, causando transtornos aos motoristas. Necessita</w:t>
      </w:r>
      <w:r w:rsidR="007F491F">
        <w:rPr>
          <w:rFonts w:ascii="Arial" w:hAnsi="Arial" w:cs="Arial"/>
          <w:sz w:val="24"/>
          <w:szCs w:val="24"/>
        </w:rPr>
        <w:t>m</w:t>
      </w:r>
      <w:r w:rsidRPr="004E2914">
        <w:rPr>
          <w:rFonts w:ascii="Arial" w:hAnsi="Arial" w:cs="Arial"/>
          <w:sz w:val="24"/>
          <w:szCs w:val="24"/>
        </w:rPr>
        <w:t>, com “urgência”, dos serviços de tapa-buracos.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7F491F">
        <w:rPr>
          <w:rFonts w:ascii="Arial" w:hAnsi="Arial" w:cs="Arial"/>
          <w:sz w:val="24"/>
          <w:szCs w:val="24"/>
        </w:rPr>
        <w:t>4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7F491F">
        <w:rPr>
          <w:rFonts w:ascii="Arial" w:hAnsi="Arial" w:cs="Arial"/>
          <w:sz w:val="24"/>
          <w:szCs w:val="24"/>
        </w:rPr>
        <w:t xml:space="preserve">abril </w:t>
      </w:r>
      <w:r w:rsidR="00F66AAA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E05" w:rsidRDefault="00211E05">
      <w:r>
        <w:separator/>
      </w:r>
    </w:p>
  </w:endnote>
  <w:endnote w:type="continuationSeparator" w:id="0">
    <w:p w:rsidR="00211E05" w:rsidRDefault="0021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E05" w:rsidRDefault="00211E05">
      <w:r>
        <w:separator/>
      </w:r>
    </w:p>
  </w:footnote>
  <w:footnote w:type="continuationSeparator" w:id="0">
    <w:p w:rsidR="00211E05" w:rsidRDefault="00211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130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51304" w:rsidRPr="00651304" w:rsidRDefault="00651304" w:rsidP="0065130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51304">
                  <w:rPr>
                    <w:rFonts w:ascii="Arial" w:hAnsi="Arial" w:cs="Arial"/>
                    <w:b/>
                  </w:rPr>
                  <w:t>PROTOCOLO Nº: 03827/2013     DATA: 04/04/2013     HORA: 16:24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211E05"/>
    <w:rsid w:val="002B33AF"/>
    <w:rsid w:val="0033648A"/>
    <w:rsid w:val="00373483"/>
    <w:rsid w:val="00387B00"/>
    <w:rsid w:val="003D3AA8"/>
    <w:rsid w:val="00454EAC"/>
    <w:rsid w:val="0049057E"/>
    <w:rsid w:val="004A6C75"/>
    <w:rsid w:val="004B57DB"/>
    <w:rsid w:val="004C67DE"/>
    <w:rsid w:val="004E2914"/>
    <w:rsid w:val="00651304"/>
    <w:rsid w:val="006C0AAD"/>
    <w:rsid w:val="00705ABB"/>
    <w:rsid w:val="00707439"/>
    <w:rsid w:val="007A2BB3"/>
    <w:rsid w:val="007F491F"/>
    <w:rsid w:val="00812F7C"/>
    <w:rsid w:val="008178F2"/>
    <w:rsid w:val="00847C7C"/>
    <w:rsid w:val="009A70B2"/>
    <w:rsid w:val="009F196D"/>
    <w:rsid w:val="00A35AE9"/>
    <w:rsid w:val="00A71CAF"/>
    <w:rsid w:val="00A9035B"/>
    <w:rsid w:val="00AE702A"/>
    <w:rsid w:val="00AF4E2A"/>
    <w:rsid w:val="00AF6012"/>
    <w:rsid w:val="00BB42AA"/>
    <w:rsid w:val="00BC1198"/>
    <w:rsid w:val="00C561C0"/>
    <w:rsid w:val="00CD613B"/>
    <w:rsid w:val="00CF7F49"/>
    <w:rsid w:val="00D26CB3"/>
    <w:rsid w:val="00D50C92"/>
    <w:rsid w:val="00E903BB"/>
    <w:rsid w:val="00EB7D7D"/>
    <w:rsid w:val="00EE7983"/>
    <w:rsid w:val="00F16623"/>
    <w:rsid w:val="00F46611"/>
    <w:rsid w:val="00F46AB5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