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1134B">
        <w:rPr>
          <w:rFonts w:ascii="Arial" w:hAnsi="Arial" w:cs="Arial"/>
        </w:rPr>
        <w:t>02166</w:t>
      </w:r>
      <w:r w:rsidRPr="00C355D1">
        <w:rPr>
          <w:rFonts w:ascii="Arial" w:hAnsi="Arial" w:cs="Arial"/>
        </w:rPr>
        <w:t>/</w:t>
      </w:r>
      <w:r w:rsidR="0001134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6424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Sugerem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em área pública n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521E21" w:rsidRPr="00521E21">
        <w:rPr>
          <w:rFonts w:ascii="Arial" w:hAnsi="Arial" w:cs="Arial"/>
          <w:sz w:val="24"/>
          <w:szCs w:val="24"/>
        </w:rPr>
        <w:t>Rua Euclides da Cunha, nº 431 no bairro Jd. Santa Rita de Cassia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>a limpeza em área pública na</w:t>
      </w:r>
      <w:r w:rsidR="00521E21" w:rsidRPr="00CF0D60">
        <w:rPr>
          <w:rFonts w:ascii="Arial" w:hAnsi="Arial" w:cs="Arial"/>
          <w:bCs/>
          <w:sz w:val="24"/>
          <w:szCs w:val="24"/>
        </w:rPr>
        <w:t xml:space="preserve"> </w:t>
      </w:r>
      <w:r w:rsidR="00521E21" w:rsidRPr="00521E21">
        <w:rPr>
          <w:rFonts w:ascii="Arial" w:hAnsi="Arial" w:cs="Arial"/>
          <w:bCs/>
          <w:sz w:val="24"/>
          <w:szCs w:val="24"/>
        </w:rPr>
        <w:t>Rua Euclides da Cunha</w:t>
      </w:r>
      <w:r w:rsidR="00521E21">
        <w:rPr>
          <w:rFonts w:ascii="Arial" w:hAnsi="Arial" w:cs="Arial"/>
          <w:bCs/>
          <w:sz w:val="24"/>
          <w:szCs w:val="24"/>
        </w:rPr>
        <w:t>, nº 431</w:t>
      </w:r>
      <w:r w:rsidR="0063457B" w:rsidRPr="0063457B">
        <w:rPr>
          <w:rFonts w:ascii="Arial" w:hAnsi="Arial" w:cs="Arial"/>
          <w:bCs/>
          <w:sz w:val="24"/>
          <w:szCs w:val="24"/>
        </w:rPr>
        <w:t xml:space="preserve"> no bairro Jd. </w:t>
      </w:r>
      <w:r w:rsidR="00521E21">
        <w:rPr>
          <w:rFonts w:ascii="Arial" w:hAnsi="Arial" w:cs="Arial"/>
          <w:bCs/>
          <w:sz w:val="24"/>
          <w:szCs w:val="24"/>
        </w:rPr>
        <w:t>Santa Rita de Cassia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</w:t>
      </w:r>
      <w:r w:rsidR="00521E21">
        <w:rPr>
          <w:rFonts w:ascii="Arial" w:hAnsi="Arial" w:cs="Arial"/>
        </w:rPr>
        <w:t>a acumulo de entulhos e</w:t>
      </w:r>
      <w:r w:rsidRPr="00CF0D60">
        <w:rPr>
          <w:rFonts w:ascii="Arial" w:hAnsi="Arial" w:cs="Arial"/>
        </w:rPr>
        <w:t xml:space="preserve"> de serem possíveis focos de criadouro de insetos peçonhentos e do mosquito Aedes Aegypti “Mosquito da Dengue”.</w:t>
      </w:r>
      <w:r w:rsidR="00AE0B91">
        <w:rPr>
          <w:rFonts w:ascii="Arial" w:hAnsi="Arial" w:cs="Arial"/>
        </w:rPr>
        <w:t xml:space="preserve">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57B">
        <w:rPr>
          <w:rFonts w:ascii="Arial" w:hAnsi="Arial" w:cs="Arial"/>
          <w:sz w:val="24"/>
          <w:szCs w:val="24"/>
        </w:rPr>
        <w:t>05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63457B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28" w:rsidRDefault="00C50828">
      <w:r>
        <w:separator/>
      </w:r>
    </w:p>
  </w:endnote>
  <w:endnote w:type="continuationSeparator" w:id="0">
    <w:p w:rsidR="00C50828" w:rsidRDefault="00C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28" w:rsidRDefault="00C50828">
      <w:r>
        <w:separator/>
      </w:r>
    </w:p>
  </w:footnote>
  <w:footnote w:type="continuationSeparator" w:id="0">
    <w:p w:rsidR="00C50828" w:rsidRDefault="00C5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6A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6A38" w:rsidRPr="00506A38" w:rsidRDefault="00506A38" w:rsidP="00506A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6A38">
                  <w:rPr>
                    <w:rFonts w:ascii="Arial" w:hAnsi="Arial" w:cs="Arial"/>
                    <w:b/>
                  </w:rPr>
                  <w:t>PROTOCOLO Nº: 03865/2013     DATA: 05/04/2013     HORA: 12:25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34B"/>
    <w:rsid w:val="00017A84"/>
    <w:rsid w:val="00080EC9"/>
    <w:rsid w:val="000C2DF0"/>
    <w:rsid w:val="000C7281"/>
    <w:rsid w:val="00104AF2"/>
    <w:rsid w:val="0016424F"/>
    <w:rsid w:val="001B478A"/>
    <w:rsid w:val="001D1394"/>
    <w:rsid w:val="002A637F"/>
    <w:rsid w:val="0033648A"/>
    <w:rsid w:val="00373483"/>
    <w:rsid w:val="003D3AA8"/>
    <w:rsid w:val="00454EAC"/>
    <w:rsid w:val="00466D3F"/>
    <w:rsid w:val="00474165"/>
    <w:rsid w:val="0049057E"/>
    <w:rsid w:val="004B57DB"/>
    <w:rsid w:val="004C67DE"/>
    <w:rsid w:val="00506A38"/>
    <w:rsid w:val="00521E21"/>
    <w:rsid w:val="0063457B"/>
    <w:rsid w:val="00705ABB"/>
    <w:rsid w:val="007B32E5"/>
    <w:rsid w:val="00973500"/>
    <w:rsid w:val="009A7C1A"/>
    <w:rsid w:val="009D5F20"/>
    <w:rsid w:val="009F196D"/>
    <w:rsid w:val="00A669E8"/>
    <w:rsid w:val="00A71CAF"/>
    <w:rsid w:val="00A9035B"/>
    <w:rsid w:val="00AE0B91"/>
    <w:rsid w:val="00AE702A"/>
    <w:rsid w:val="00B3155E"/>
    <w:rsid w:val="00B8497D"/>
    <w:rsid w:val="00BC53C6"/>
    <w:rsid w:val="00C167C6"/>
    <w:rsid w:val="00C50828"/>
    <w:rsid w:val="00CD19D0"/>
    <w:rsid w:val="00CD613B"/>
    <w:rsid w:val="00CF0D60"/>
    <w:rsid w:val="00CF2DEC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