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3852" w:rsidRPr="00452AB9" w:rsidP="00452AB9">
      <w:pPr>
        <w:pStyle w:val="Title"/>
        <w:spacing w:line="360" w:lineRule="auto"/>
        <w:rPr>
          <w:rFonts w:asciiTheme="minorHAnsi" w:hAnsiTheme="minorHAnsi" w:cstheme="minorHAnsi"/>
        </w:rPr>
      </w:pPr>
      <w:r w:rsidRPr="00452AB9">
        <w:rPr>
          <w:rFonts w:asciiTheme="minorHAnsi" w:hAnsiTheme="minorHAnsi" w:cstheme="minorHAnsi"/>
        </w:rPr>
        <w:t xml:space="preserve">REQUERIMENTO Nº </w:t>
      </w:r>
      <w:r w:rsidRPr="00452AB9">
        <w:rPr>
          <w:rFonts w:asciiTheme="minorHAnsi" w:hAnsiTheme="minorHAnsi" w:cstheme="minorHAnsi"/>
        </w:rPr>
        <w:t>589</w:t>
      </w:r>
      <w:r w:rsidRPr="00452AB9">
        <w:rPr>
          <w:rFonts w:asciiTheme="minorHAnsi" w:hAnsiTheme="minorHAnsi" w:cstheme="minorHAnsi"/>
        </w:rPr>
        <w:t>/</w:t>
      </w:r>
      <w:r w:rsidRPr="00452AB9">
        <w:rPr>
          <w:rFonts w:asciiTheme="minorHAnsi" w:hAnsiTheme="minorHAnsi" w:cstheme="minorHAnsi"/>
        </w:rPr>
        <w:t>2021</w:t>
      </w:r>
    </w:p>
    <w:p w:rsidR="00FF3852" w:rsidRPr="00452AB9" w:rsidP="00452AB9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452AB9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</w:p>
    <w:p w:rsidR="00FF3852" w:rsidRPr="00452AB9" w:rsidP="00452AB9">
      <w:pPr>
        <w:spacing w:line="360" w:lineRule="auto"/>
        <w:ind w:left="5040"/>
        <w:jc w:val="both"/>
        <w:rPr>
          <w:rFonts w:asciiTheme="minorHAnsi" w:hAnsiTheme="minorHAnsi" w:cstheme="minorHAnsi"/>
          <w:sz w:val="24"/>
          <w:szCs w:val="24"/>
        </w:rPr>
      </w:pPr>
    </w:p>
    <w:p w:rsidR="00FF3852" w:rsidRPr="00452AB9" w:rsidP="00452AB9">
      <w:pPr>
        <w:spacing w:line="360" w:lineRule="auto"/>
        <w:ind w:left="453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“</w:t>
      </w:r>
      <w:r w:rsidRPr="00452AB9">
        <w:rPr>
          <w:rFonts w:asciiTheme="minorHAnsi" w:hAnsiTheme="minorHAnsi" w:cstheme="minorHAnsi"/>
          <w:sz w:val="24"/>
          <w:szCs w:val="24"/>
        </w:rPr>
        <w:t>Requer informações</w:t>
      </w:r>
      <w:r w:rsidR="0083253D">
        <w:rPr>
          <w:rFonts w:asciiTheme="minorHAnsi" w:hAnsiTheme="minorHAnsi" w:cstheme="minorHAnsi"/>
          <w:sz w:val="24"/>
          <w:szCs w:val="24"/>
        </w:rPr>
        <w:t xml:space="preserve"> sobre</w:t>
      </w:r>
      <w:r w:rsidR="00FC3B7E">
        <w:rPr>
          <w:rFonts w:asciiTheme="minorHAnsi" w:hAnsiTheme="minorHAnsi" w:cstheme="minorHAnsi"/>
          <w:sz w:val="24"/>
          <w:szCs w:val="24"/>
        </w:rPr>
        <w:t xml:space="preserve"> </w:t>
      </w:r>
      <w:r w:rsidR="00187EBD">
        <w:rPr>
          <w:rFonts w:asciiTheme="minorHAnsi" w:hAnsiTheme="minorHAnsi" w:cstheme="minorHAnsi"/>
          <w:sz w:val="24"/>
          <w:szCs w:val="24"/>
        </w:rPr>
        <w:t>atraso nas</w:t>
      </w:r>
      <w:r w:rsidRPr="00187EBD" w:rsidR="00187EBD">
        <w:rPr>
          <w:rFonts w:asciiTheme="minorHAnsi" w:hAnsiTheme="minorHAnsi" w:cstheme="minorHAnsi"/>
          <w:sz w:val="24"/>
          <w:szCs w:val="24"/>
        </w:rPr>
        <w:t xml:space="preserve"> podas</w:t>
      </w:r>
      <w:r w:rsidR="004E7221">
        <w:rPr>
          <w:rFonts w:asciiTheme="minorHAnsi" w:hAnsiTheme="minorHAnsi" w:cstheme="minorHAnsi"/>
          <w:sz w:val="24"/>
          <w:szCs w:val="24"/>
        </w:rPr>
        <w:t xml:space="preserve"> e nas extrações</w:t>
      </w:r>
      <w:r w:rsidRPr="00187EBD" w:rsidR="00187EBD">
        <w:rPr>
          <w:rFonts w:asciiTheme="minorHAnsi" w:hAnsiTheme="minorHAnsi" w:cstheme="minorHAnsi"/>
          <w:sz w:val="24"/>
          <w:szCs w:val="24"/>
        </w:rPr>
        <w:t xml:space="preserve"> de árvores de v</w:t>
      </w:r>
      <w:r w:rsidR="00187EBD">
        <w:rPr>
          <w:rFonts w:asciiTheme="minorHAnsi" w:hAnsiTheme="minorHAnsi" w:cstheme="minorHAnsi"/>
          <w:sz w:val="24"/>
          <w:szCs w:val="24"/>
        </w:rPr>
        <w:t>ários bairros de Santa Barbara.”</w:t>
      </w:r>
    </w:p>
    <w:p w:rsidR="00FF3852" w:rsidRPr="00452AB9" w:rsidP="00452AB9">
      <w:pPr>
        <w:spacing w:line="360" w:lineRule="auto"/>
        <w:ind w:left="1440" w:firstLine="3600"/>
        <w:jc w:val="both"/>
        <w:rPr>
          <w:rFonts w:asciiTheme="minorHAnsi" w:hAnsiTheme="minorHAnsi" w:cstheme="minorHAnsi"/>
          <w:sz w:val="24"/>
          <w:szCs w:val="24"/>
        </w:rPr>
      </w:pPr>
    </w:p>
    <w:p w:rsidR="00FF3852" w:rsidRPr="00452AB9" w:rsidP="00452AB9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452AB9">
        <w:rPr>
          <w:rFonts w:asciiTheme="minorHAnsi" w:hAnsiTheme="minorHAnsi" w:cstheme="minorHAnsi"/>
          <w:sz w:val="24"/>
          <w:szCs w:val="24"/>
        </w:rPr>
        <w:t>Senhor Presidente,</w:t>
      </w:r>
    </w:p>
    <w:p w:rsidR="00FF3852" w:rsidP="00452AB9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452AB9">
        <w:rPr>
          <w:rFonts w:asciiTheme="minorHAnsi" w:hAnsiTheme="minorHAnsi" w:cstheme="minorHAnsi"/>
          <w:sz w:val="24"/>
          <w:szCs w:val="24"/>
        </w:rPr>
        <w:t xml:space="preserve">Senhores Vereadores, </w:t>
      </w:r>
    </w:p>
    <w:p w:rsidR="0083253D" w:rsidRPr="00452AB9" w:rsidP="00452AB9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452AB9" w:rsidRPr="00452AB9" w:rsidP="00452AB9">
      <w:pPr>
        <w:spacing w:line="360" w:lineRule="auto"/>
        <w:ind w:firstLine="1440"/>
        <w:jc w:val="both"/>
        <w:rPr>
          <w:rFonts w:ascii="Calibri" w:hAnsi="Calibri" w:cs="Calibri"/>
          <w:sz w:val="24"/>
          <w:szCs w:val="24"/>
        </w:rPr>
      </w:pPr>
      <w:r w:rsidRPr="00452AB9">
        <w:rPr>
          <w:rFonts w:ascii="Calibri" w:hAnsi="Calibri" w:cs="Calibri"/>
          <w:b/>
          <w:sz w:val="24"/>
          <w:szCs w:val="24"/>
        </w:rPr>
        <w:t>CONSIDERANDO</w:t>
      </w:r>
      <w:r w:rsidRPr="00452AB9">
        <w:rPr>
          <w:rFonts w:ascii="Calibri" w:hAnsi="Calibri" w:cs="Calibri"/>
          <w:sz w:val="24"/>
          <w:szCs w:val="24"/>
        </w:rPr>
        <w:t xml:space="preserve"> que os Princípios que regem a Administração Pública, esta descritos no ar</w:t>
      </w:r>
      <w:r w:rsidR="00D776C3">
        <w:rPr>
          <w:rFonts w:ascii="Calibri" w:hAnsi="Calibri" w:cs="Calibri"/>
          <w:sz w:val="24"/>
          <w:szCs w:val="24"/>
        </w:rPr>
        <w:t>tigo 37 da Constituição Federal;</w:t>
      </w:r>
    </w:p>
    <w:p w:rsidR="00452AB9" w:rsidRPr="00452AB9" w:rsidP="00452AB9">
      <w:pPr>
        <w:spacing w:line="360" w:lineRule="auto"/>
        <w:ind w:firstLine="1440"/>
        <w:jc w:val="both"/>
        <w:rPr>
          <w:rFonts w:ascii="Calibri" w:hAnsi="Calibri" w:cs="Calibri"/>
          <w:sz w:val="24"/>
          <w:szCs w:val="24"/>
        </w:rPr>
      </w:pPr>
      <w:r w:rsidRPr="00452AB9">
        <w:rPr>
          <w:rFonts w:ascii="Calibri" w:hAnsi="Calibri" w:cs="Calibri"/>
          <w:b/>
          <w:sz w:val="24"/>
          <w:szCs w:val="24"/>
        </w:rPr>
        <w:t>CONSIDERANDO</w:t>
      </w:r>
      <w:r w:rsidRPr="00452AB9">
        <w:rPr>
          <w:rFonts w:ascii="Calibri" w:hAnsi="Calibri" w:cs="Calibri"/>
          <w:sz w:val="24"/>
          <w:szCs w:val="24"/>
        </w:rPr>
        <w:t xml:space="preserve"> que a transparência é um dever dos órgãos públicos e o cidadão tem d</w:t>
      </w:r>
      <w:r w:rsidR="00D776C3">
        <w:rPr>
          <w:rFonts w:ascii="Calibri" w:hAnsi="Calibri" w:cs="Calibri"/>
          <w:sz w:val="24"/>
          <w:szCs w:val="24"/>
        </w:rPr>
        <w:t>ireito ao acesso às informações;</w:t>
      </w:r>
    </w:p>
    <w:p w:rsidR="00452AB9" w:rsidRPr="00452AB9" w:rsidP="00452AB9">
      <w:pPr>
        <w:spacing w:line="360" w:lineRule="auto"/>
        <w:ind w:firstLine="1440"/>
        <w:jc w:val="both"/>
        <w:rPr>
          <w:rFonts w:ascii="Calibri" w:hAnsi="Calibri" w:cs="Calibri"/>
          <w:sz w:val="24"/>
          <w:szCs w:val="24"/>
        </w:rPr>
      </w:pPr>
      <w:r w:rsidRPr="00452AB9">
        <w:rPr>
          <w:rFonts w:ascii="Calibri" w:hAnsi="Calibri" w:cs="Calibri"/>
          <w:b/>
          <w:sz w:val="24"/>
          <w:szCs w:val="24"/>
        </w:rPr>
        <w:t>CONSIDERANDO</w:t>
      </w:r>
      <w:r w:rsidRPr="00452AB9">
        <w:rPr>
          <w:rFonts w:ascii="Calibri" w:hAnsi="Calibri" w:cs="Calibri"/>
          <w:sz w:val="24"/>
          <w:szCs w:val="24"/>
        </w:rPr>
        <w:t xml:space="preserve"> que cabe ao Poder Legislativo, dispor sobre as matérias de competência do Município, especialme</w:t>
      </w:r>
      <w:r w:rsidR="00D776C3">
        <w:rPr>
          <w:rFonts w:ascii="Calibri" w:hAnsi="Calibri" w:cs="Calibri"/>
          <w:sz w:val="24"/>
          <w:szCs w:val="24"/>
        </w:rPr>
        <w:t>nte assuntos de interesse local;</w:t>
      </w:r>
    </w:p>
    <w:p w:rsidR="00452AB9" w:rsidRPr="00452AB9" w:rsidP="00452AB9">
      <w:pPr>
        <w:spacing w:line="360" w:lineRule="auto"/>
        <w:ind w:firstLine="1440"/>
        <w:jc w:val="both"/>
        <w:rPr>
          <w:rFonts w:ascii="Calibri" w:hAnsi="Calibri" w:cs="Calibri"/>
          <w:sz w:val="24"/>
          <w:szCs w:val="24"/>
        </w:rPr>
      </w:pPr>
      <w:r w:rsidRPr="00452AB9">
        <w:rPr>
          <w:rFonts w:ascii="Calibri" w:hAnsi="Calibri" w:cs="Calibri"/>
          <w:b/>
          <w:sz w:val="24"/>
          <w:szCs w:val="24"/>
        </w:rPr>
        <w:t>CONSIDERANDO</w:t>
      </w:r>
      <w:r w:rsidRPr="00452AB9">
        <w:rPr>
          <w:rFonts w:ascii="Calibri" w:hAnsi="Calibri" w:cs="Calibri"/>
          <w:sz w:val="24"/>
          <w:szCs w:val="24"/>
        </w:rPr>
        <w:t xml:space="preserve"> a função de fiscalização dos atos do Poder Executivo, abrangendo os atos administrativos, </w:t>
      </w:r>
      <w:r w:rsidRPr="00E815C5">
        <w:rPr>
          <w:rFonts w:ascii="Calibri" w:hAnsi="Calibri" w:cs="Calibri"/>
          <w:sz w:val="24"/>
          <w:szCs w:val="24"/>
          <w:u w:val="single"/>
        </w:rPr>
        <w:t>de gestão</w:t>
      </w:r>
      <w:r w:rsidRPr="00452AB9">
        <w:rPr>
          <w:rFonts w:ascii="Calibri" w:hAnsi="Calibri" w:cs="Calibri"/>
          <w:sz w:val="24"/>
          <w:szCs w:val="24"/>
        </w:rPr>
        <w:t xml:space="preserve"> e fiscalização finance</w:t>
      </w:r>
      <w:r w:rsidR="00D776C3">
        <w:rPr>
          <w:rFonts w:ascii="Calibri" w:hAnsi="Calibri" w:cs="Calibri"/>
          <w:sz w:val="24"/>
          <w:szCs w:val="24"/>
        </w:rPr>
        <w:t>ira e orçamentária do município;</w:t>
      </w:r>
      <w:r w:rsidRPr="00452AB9">
        <w:rPr>
          <w:rFonts w:ascii="Calibri" w:hAnsi="Calibri" w:cs="Calibri"/>
          <w:sz w:val="24"/>
          <w:szCs w:val="24"/>
        </w:rPr>
        <w:t xml:space="preserve">                           </w:t>
      </w:r>
    </w:p>
    <w:p w:rsidR="00FF3852" w:rsidP="00452AB9">
      <w:pPr>
        <w:spacing w:line="360" w:lineRule="auto"/>
        <w:ind w:firstLine="1440"/>
        <w:jc w:val="both"/>
        <w:rPr>
          <w:rFonts w:ascii="Calibri" w:hAnsi="Calibri" w:cs="Calibri"/>
          <w:sz w:val="24"/>
          <w:szCs w:val="24"/>
        </w:rPr>
      </w:pPr>
      <w:r w:rsidRPr="00E815C5">
        <w:rPr>
          <w:rFonts w:ascii="Calibri" w:hAnsi="Calibri" w:cs="Calibri"/>
          <w:b/>
          <w:sz w:val="24"/>
          <w:szCs w:val="24"/>
        </w:rPr>
        <w:t>CONSIDERANDO</w:t>
      </w:r>
      <w:r w:rsidRPr="00452AB9">
        <w:rPr>
          <w:rFonts w:ascii="Calibri" w:hAnsi="Calibri" w:cs="Calibri"/>
          <w:sz w:val="24"/>
          <w:szCs w:val="24"/>
        </w:rPr>
        <w:t xml:space="preserve"> que além das votações, os vereadores também têm o poder e o dever de fiscalizar a administração, cuidando da aplicação dos recursos e observando o orçamento público.</w:t>
      </w:r>
    </w:p>
    <w:p w:rsidR="00E815C5" w:rsidRPr="00452AB9" w:rsidP="00452AB9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FF3852" w:rsidP="00452AB9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E815C5">
        <w:rPr>
          <w:rFonts w:asciiTheme="minorHAnsi" w:hAnsiTheme="minorHAnsi" w:cstheme="minorHAnsi"/>
          <w:b/>
          <w:sz w:val="24"/>
          <w:szCs w:val="24"/>
        </w:rPr>
        <w:t>REQUEIRO</w:t>
      </w:r>
      <w:r w:rsidRPr="00452AB9">
        <w:rPr>
          <w:rFonts w:asciiTheme="minorHAnsi" w:hAnsiTheme="minorHAnsi" w:cstheme="minorHAnsi"/>
          <w:sz w:val="24"/>
          <w:szCs w:val="24"/>
        </w:rPr>
        <w:t xml:space="preserve"> que, nos termos do Art. 10, Inciso X, da Lei Orgânica do município de Santa Bárbara d’Oeste, combinado com o Art. 63, Inciso IX, do mesmo diploma legal, seja oficiado </w:t>
      </w:r>
      <w:r w:rsidRPr="00452AB9">
        <w:rPr>
          <w:rFonts w:asciiTheme="minorHAnsi" w:hAnsiTheme="minorHAnsi" w:cstheme="minorHAnsi"/>
          <w:sz w:val="24"/>
          <w:szCs w:val="24"/>
        </w:rPr>
        <w:t>o Excelentíssimo</w:t>
      </w:r>
      <w:r w:rsidRPr="00452AB9">
        <w:rPr>
          <w:rFonts w:asciiTheme="minorHAnsi" w:hAnsiTheme="minorHAnsi" w:cstheme="minorHAnsi"/>
          <w:sz w:val="24"/>
          <w:szCs w:val="24"/>
        </w:rPr>
        <w:t xml:space="preserve"> Senhor Prefeito Municipal</w:t>
      </w:r>
      <w:r w:rsidR="000F44BD">
        <w:rPr>
          <w:rFonts w:asciiTheme="minorHAnsi" w:hAnsiTheme="minorHAnsi" w:cstheme="minorHAnsi"/>
          <w:sz w:val="24"/>
          <w:szCs w:val="24"/>
        </w:rPr>
        <w:t xml:space="preserve"> Rafael </w:t>
      </w:r>
      <w:r w:rsidR="000F44BD">
        <w:rPr>
          <w:rFonts w:asciiTheme="minorHAnsi" w:hAnsiTheme="minorHAnsi" w:cstheme="minorHAnsi"/>
          <w:sz w:val="24"/>
          <w:szCs w:val="24"/>
        </w:rPr>
        <w:t>Piovezan</w:t>
      </w:r>
      <w:r w:rsidRPr="00452AB9">
        <w:rPr>
          <w:rFonts w:asciiTheme="minorHAnsi" w:hAnsiTheme="minorHAnsi" w:cstheme="minorHAnsi"/>
          <w:sz w:val="24"/>
          <w:szCs w:val="24"/>
        </w:rPr>
        <w:t xml:space="preserve"> para que encaminhe a esta Casa de Leis as seguintes informações</w:t>
      </w:r>
      <w:r w:rsidRPr="00452AB9">
        <w:rPr>
          <w:rFonts w:asciiTheme="minorHAnsi" w:hAnsiTheme="minorHAnsi" w:cstheme="minorHAnsi"/>
          <w:bCs/>
          <w:sz w:val="24"/>
          <w:szCs w:val="24"/>
        </w:rPr>
        <w:t>:</w:t>
      </w:r>
      <w:r w:rsidRPr="00452AB9">
        <w:rPr>
          <w:rFonts w:asciiTheme="minorHAnsi" w:hAnsiTheme="minorHAnsi" w:cstheme="minorHAnsi"/>
          <w:sz w:val="24"/>
          <w:szCs w:val="24"/>
        </w:rPr>
        <w:t xml:space="preserve"> </w:t>
      </w:r>
    </w:p>
    <w:p w:rsidR="00D776C3" w:rsidP="00452AB9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FC3B7E" w:rsidP="00187EB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Informar a quantidade de protocolo pedido para extração</w:t>
      </w:r>
      <w:r w:rsidR="004105CE">
        <w:rPr>
          <w:rFonts w:asciiTheme="minorHAnsi" w:hAnsiTheme="minorHAnsi" w:cstheme="minorHAnsi"/>
          <w:sz w:val="24"/>
          <w:szCs w:val="24"/>
        </w:rPr>
        <w:t xml:space="preserve"> e de poda</w:t>
      </w:r>
      <w:r>
        <w:rPr>
          <w:rFonts w:asciiTheme="minorHAnsi" w:hAnsiTheme="minorHAnsi" w:cstheme="minorHAnsi"/>
          <w:sz w:val="24"/>
          <w:szCs w:val="24"/>
        </w:rPr>
        <w:t xml:space="preserve"> de árvores solicitadas </w:t>
      </w:r>
      <w:r w:rsidR="004105CE">
        <w:rPr>
          <w:rFonts w:asciiTheme="minorHAnsi" w:hAnsiTheme="minorHAnsi" w:cstheme="minorHAnsi"/>
          <w:sz w:val="24"/>
          <w:szCs w:val="24"/>
        </w:rPr>
        <w:t>à</w:t>
      </w:r>
      <w:r>
        <w:rPr>
          <w:rFonts w:asciiTheme="minorHAnsi" w:hAnsiTheme="minorHAnsi" w:cstheme="minorHAnsi"/>
          <w:sz w:val="24"/>
          <w:szCs w:val="24"/>
        </w:rPr>
        <w:t xml:space="preserve"> prefeitura?</w:t>
      </w:r>
    </w:p>
    <w:p w:rsidR="00187EBD" w:rsidP="00187EB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Quantas extrações são realizadas por mês pelo setor responsável?</w:t>
      </w:r>
    </w:p>
    <w:p w:rsidR="00187EBD" w:rsidP="00187EB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Nome do servidor responsável por controlar tal serviço?</w:t>
      </w:r>
    </w:p>
    <w:p w:rsidR="00187EBD" w:rsidP="00187EB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Existe uma ordem cronológica de serviço, para evitar passar algum protocolo na frente?</w:t>
      </w:r>
      <w:bookmarkStart w:id="0" w:name="_GoBack"/>
      <w:bookmarkEnd w:id="0"/>
    </w:p>
    <w:p w:rsidR="00187EBD" w:rsidP="00187EB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De janeiro a Maio de 2021, quantas extrações e podas foram feita no bairro Santa Rita?</w:t>
      </w:r>
    </w:p>
    <w:p w:rsidR="00187EBD" w:rsidRPr="00FC3B7E" w:rsidP="00187EBD">
      <w:pPr>
        <w:pStyle w:val="ListParagraph"/>
        <w:spacing w:line="360" w:lineRule="auto"/>
        <w:ind w:left="2520"/>
        <w:jc w:val="both"/>
        <w:rPr>
          <w:rFonts w:asciiTheme="minorHAnsi" w:hAnsiTheme="minorHAnsi" w:cstheme="minorHAnsi"/>
          <w:sz w:val="24"/>
          <w:szCs w:val="24"/>
        </w:rPr>
      </w:pPr>
    </w:p>
    <w:p w:rsidR="000D6563" w:rsidRPr="000D6563" w:rsidP="000D6563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D6563">
        <w:rPr>
          <w:rFonts w:asciiTheme="minorHAnsi" w:hAnsiTheme="minorHAnsi" w:cstheme="minorHAnsi"/>
          <w:b/>
          <w:sz w:val="24"/>
          <w:szCs w:val="24"/>
        </w:rPr>
        <w:t>ATENÇÃO:</w:t>
      </w:r>
      <w:r w:rsidRPr="000D6563">
        <w:rPr>
          <w:rFonts w:asciiTheme="minorHAnsi" w:hAnsiTheme="minorHAnsi" w:cstheme="minorHAnsi"/>
          <w:sz w:val="24"/>
          <w:szCs w:val="24"/>
        </w:rPr>
        <w:t xml:space="preserve"> Não estou solicitando copia de nenhum documento, sei que o município não esta obrigado a me fornecer cópias, estou ciente que, o Art. 63, Inciso IX, da LOM - Lei Orgânica do Município, dispõe sobre “prestar informações”, no entanto, não acompanhadas de documentos pertinentes, o que foi decidido pelo próprio TJ/SP, na ADIN nº 137.246-0/7- 00.</w:t>
      </w:r>
    </w:p>
    <w:p w:rsidR="00C12A52" w:rsidRPr="00452AB9" w:rsidP="00452AB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D45F3A" w:rsidP="001F6BA8">
      <w:pPr>
        <w:spacing w:line="360" w:lineRule="auto"/>
        <w:ind w:firstLine="1440"/>
        <w:jc w:val="right"/>
        <w:outlineLvl w:val="0"/>
        <w:rPr>
          <w:rFonts w:asciiTheme="minorHAnsi" w:hAnsiTheme="minorHAnsi" w:cstheme="minorHAnsi"/>
          <w:sz w:val="24"/>
          <w:szCs w:val="24"/>
        </w:rPr>
      </w:pPr>
      <w:r w:rsidRPr="00452AB9">
        <w:rPr>
          <w:rFonts w:asciiTheme="minorHAnsi" w:hAnsiTheme="minorHAnsi" w:cstheme="minorHAnsi"/>
          <w:sz w:val="24"/>
          <w:szCs w:val="24"/>
        </w:rPr>
        <w:t>Plen</w:t>
      </w:r>
      <w:r>
        <w:rPr>
          <w:rFonts w:asciiTheme="minorHAnsi" w:hAnsiTheme="minorHAnsi" w:cstheme="minorHAnsi"/>
          <w:sz w:val="24"/>
          <w:szCs w:val="24"/>
        </w:rPr>
        <w:t>ário “Dr. Tancredo Neves”, em</w:t>
      </w:r>
      <w:r w:rsidR="000D6563">
        <w:rPr>
          <w:rFonts w:asciiTheme="minorHAnsi" w:hAnsiTheme="minorHAnsi" w:cstheme="minorHAnsi"/>
          <w:sz w:val="24"/>
          <w:szCs w:val="24"/>
        </w:rPr>
        <w:t xml:space="preserve"> 28</w:t>
      </w:r>
      <w:r w:rsidRPr="00452AB9">
        <w:rPr>
          <w:rFonts w:asciiTheme="minorHAnsi" w:hAnsiTheme="minorHAnsi" w:cstheme="minorHAnsi"/>
          <w:sz w:val="24"/>
          <w:szCs w:val="24"/>
        </w:rPr>
        <w:t xml:space="preserve"> de </w:t>
      </w:r>
      <w:r w:rsidR="00FC3B7E">
        <w:rPr>
          <w:rFonts w:asciiTheme="minorHAnsi" w:hAnsiTheme="minorHAnsi" w:cstheme="minorHAnsi"/>
          <w:sz w:val="24"/>
          <w:szCs w:val="24"/>
        </w:rPr>
        <w:t>junho</w:t>
      </w:r>
      <w:r w:rsidRPr="00452AB9">
        <w:rPr>
          <w:rFonts w:asciiTheme="minorHAnsi" w:hAnsiTheme="minorHAnsi" w:cstheme="minorHAnsi"/>
          <w:sz w:val="24"/>
          <w:szCs w:val="24"/>
        </w:rPr>
        <w:t xml:space="preserve"> de 2.0</w:t>
      </w:r>
      <w:r>
        <w:rPr>
          <w:rFonts w:asciiTheme="minorHAnsi" w:hAnsiTheme="minorHAnsi" w:cstheme="minorHAnsi"/>
          <w:sz w:val="24"/>
          <w:szCs w:val="24"/>
        </w:rPr>
        <w:t>21</w:t>
      </w:r>
      <w:r w:rsidRPr="00452AB9">
        <w:rPr>
          <w:rFonts w:asciiTheme="minorHAnsi" w:hAnsiTheme="minorHAnsi" w:cstheme="minorHAnsi"/>
          <w:sz w:val="24"/>
          <w:szCs w:val="24"/>
        </w:rPr>
        <w:t>.</w:t>
      </w:r>
    </w:p>
    <w:p w:rsidR="000F44BD" w:rsidP="00D45F3A">
      <w:pPr>
        <w:spacing w:line="360" w:lineRule="auto"/>
        <w:ind w:firstLine="1440"/>
        <w:outlineLvl w:val="0"/>
        <w:rPr>
          <w:rFonts w:asciiTheme="minorHAnsi" w:hAnsiTheme="minorHAnsi" w:cstheme="minorHAnsi"/>
          <w:b/>
          <w:sz w:val="24"/>
          <w:szCs w:val="24"/>
        </w:rPr>
      </w:pPr>
    </w:p>
    <w:p w:rsidR="001F6BA8" w:rsidP="00E815C5">
      <w:pPr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</w:p>
    <w:p w:rsidR="00187EBD" w:rsidP="00E815C5">
      <w:pPr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</w:p>
    <w:p w:rsidR="00FC3B7E" w:rsidRPr="00FC3B7E" w:rsidP="00FC3B7E">
      <w:pPr>
        <w:jc w:val="center"/>
        <w:outlineLvl w:val="0"/>
        <w:rPr>
          <w:rFonts w:ascii="Calibri" w:hAnsi="Calibri" w:cs="Calibri"/>
          <w:sz w:val="24"/>
          <w:szCs w:val="24"/>
        </w:rPr>
      </w:pPr>
      <w:r w:rsidRPr="00FC3B7E">
        <w:rPr>
          <w:rFonts w:ascii="Calibri" w:hAnsi="Calibri" w:cs="Calibri"/>
          <w:b/>
          <w:sz w:val="24"/>
          <w:szCs w:val="24"/>
        </w:rPr>
        <w:t>TIKINHO–TK</w:t>
      </w:r>
      <w:r w:rsidRPr="00FC3B7E">
        <w:rPr>
          <w:rFonts w:ascii="Calibri" w:hAnsi="Calibri" w:cs="Calibri"/>
          <w:sz w:val="24"/>
          <w:szCs w:val="24"/>
        </w:rPr>
        <w:t>-Vereador</w:t>
      </w:r>
    </w:p>
    <w:p w:rsidR="00FC3B7E" w:rsidRPr="00FC3B7E" w:rsidP="00FC3B7E">
      <w:pPr>
        <w:jc w:val="center"/>
        <w:outlineLvl w:val="0"/>
        <w:rPr>
          <w:rFonts w:ascii="Calibri" w:hAnsi="Calibri" w:cs="Calibri"/>
          <w:b/>
          <w:sz w:val="24"/>
          <w:szCs w:val="24"/>
        </w:rPr>
      </w:pPr>
      <w:r w:rsidRPr="00FC3B7E">
        <w:rPr>
          <w:rFonts w:ascii="Calibri" w:hAnsi="Calibri" w:cs="Calibri"/>
          <w:b/>
          <w:noProof/>
          <w:sz w:val="24"/>
          <w:szCs w:val="24"/>
        </w:rPr>
        <w:drawing>
          <wp:inline distT="0" distB="0" distL="0" distR="0">
            <wp:extent cx="733245" cy="412287"/>
            <wp:effectExtent l="0" t="0" r="0" b="6985"/>
            <wp:docPr id="4" name="Imagem 4" descr="PSD conta com uma vereadora e cinco suplentes após encerramento da janela –  Jornal do Sabuguinh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8729705" name="Picture 1" descr="PSD conta com uma vereadora e cinco suplentes após encerramento da janela –  Jornal do Sabuguinh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318" cy="412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83F" w:rsidP="003258AA">
      <w:pPr>
        <w:tabs>
          <w:tab w:val="left" w:pos="2492"/>
        </w:tabs>
        <w:rPr>
          <w:rFonts w:asciiTheme="minorHAnsi" w:hAnsiTheme="minorHAnsi" w:cstheme="minorHAnsi"/>
          <w:sz w:val="24"/>
          <w:szCs w:val="24"/>
        </w:rPr>
      </w:pPr>
    </w:p>
    <w:sectPr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58371731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08097212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80665233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367B55"/>
    <w:multiLevelType w:val="hybridMultilevel"/>
    <w:tmpl w:val="7AB281F2"/>
    <w:lvl w:ilvl="0">
      <w:start w:val="1"/>
      <w:numFmt w:val="decimal"/>
      <w:lvlText w:val="%1-"/>
      <w:lvlJc w:val="left"/>
      <w:pPr>
        <w:ind w:left="25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240" w:hanging="360"/>
      </w:pPr>
    </w:lvl>
    <w:lvl w:ilvl="2" w:tentative="1">
      <w:start w:val="1"/>
      <w:numFmt w:val="lowerRoman"/>
      <w:lvlText w:val="%3."/>
      <w:lvlJc w:val="right"/>
      <w:pPr>
        <w:ind w:left="3960" w:hanging="180"/>
      </w:pPr>
    </w:lvl>
    <w:lvl w:ilvl="3" w:tentative="1">
      <w:start w:val="1"/>
      <w:numFmt w:val="decimal"/>
      <w:lvlText w:val="%4."/>
      <w:lvlJc w:val="left"/>
      <w:pPr>
        <w:ind w:left="4680" w:hanging="360"/>
      </w:pPr>
    </w:lvl>
    <w:lvl w:ilvl="4" w:tentative="1">
      <w:start w:val="1"/>
      <w:numFmt w:val="lowerLetter"/>
      <w:lvlText w:val="%5."/>
      <w:lvlJc w:val="left"/>
      <w:pPr>
        <w:ind w:left="5400" w:hanging="360"/>
      </w:pPr>
    </w:lvl>
    <w:lvl w:ilvl="5" w:tentative="1">
      <w:start w:val="1"/>
      <w:numFmt w:val="lowerRoman"/>
      <w:lvlText w:val="%6."/>
      <w:lvlJc w:val="right"/>
      <w:pPr>
        <w:ind w:left="6120" w:hanging="180"/>
      </w:pPr>
    </w:lvl>
    <w:lvl w:ilvl="6" w:tentative="1">
      <w:start w:val="1"/>
      <w:numFmt w:val="decimal"/>
      <w:lvlText w:val="%7."/>
      <w:lvlJc w:val="left"/>
      <w:pPr>
        <w:ind w:left="6840" w:hanging="360"/>
      </w:pPr>
    </w:lvl>
    <w:lvl w:ilvl="7" w:tentative="1">
      <w:start w:val="1"/>
      <w:numFmt w:val="lowerLetter"/>
      <w:lvlText w:val="%8."/>
      <w:lvlJc w:val="left"/>
      <w:pPr>
        <w:ind w:left="7560" w:hanging="360"/>
      </w:pPr>
    </w:lvl>
    <w:lvl w:ilvl="8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0FE33B22"/>
    <w:multiLevelType w:val="hybridMultilevel"/>
    <w:tmpl w:val="80A602DE"/>
    <w:lvl w:ilvl="0">
      <w:start w:val="1"/>
      <w:numFmt w:val="decimal"/>
      <w:lvlText w:val="%1-"/>
      <w:lvlJc w:val="left"/>
      <w:pPr>
        <w:ind w:left="21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43071423"/>
    <w:multiLevelType w:val="hybridMultilevel"/>
    <w:tmpl w:val="BA5CCC4C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D6563"/>
    <w:rsid w:val="000F44BD"/>
    <w:rsid w:val="0017080F"/>
    <w:rsid w:val="00187EBD"/>
    <w:rsid w:val="001B478A"/>
    <w:rsid w:val="001D1394"/>
    <w:rsid w:val="001F6BA8"/>
    <w:rsid w:val="00295D8D"/>
    <w:rsid w:val="003258AA"/>
    <w:rsid w:val="0033648A"/>
    <w:rsid w:val="00373483"/>
    <w:rsid w:val="003D1DB0"/>
    <w:rsid w:val="003D3AA8"/>
    <w:rsid w:val="004105CE"/>
    <w:rsid w:val="00452AB9"/>
    <w:rsid w:val="00454EAC"/>
    <w:rsid w:val="0049057E"/>
    <w:rsid w:val="004B57DB"/>
    <w:rsid w:val="004C67DE"/>
    <w:rsid w:val="004E1A38"/>
    <w:rsid w:val="004E7221"/>
    <w:rsid w:val="00625386"/>
    <w:rsid w:val="00705ABB"/>
    <w:rsid w:val="00794C4F"/>
    <w:rsid w:val="007B025A"/>
    <w:rsid w:val="007B1241"/>
    <w:rsid w:val="007B483F"/>
    <w:rsid w:val="0083253D"/>
    <w:rsid w:val="008D184C"/>
    <w:rsid w:val="009569B8"/>
    <w:rsid w:val="009D22A0"/>
    <w:rsid w:val="009F196D"/>
    <w:rsid w:val="00A6281D"/>
    <w:rsid w:val="00A71CAF"/>
    <w:rsid w:val="00A9035B"/>
    <w:rsid w:val="00AA7EE8"/>
    <w:rsid w:val="00AC1462"/>
    <w:rsid w:val="00AE702A"/>
    <w:rsid w:val="00B93EE9"/>
    <w:rsid w:val="00C12A52"/>
    <w:rsid w:val="00CD613B"/>
    <w:rsid w:val="00CF7F49"/>
    <w:rsid w:val="00D26CB3"/>
    <w:rsid w:val="00D45F3A"/>
    <w:rsid w:val="00D776C3"/>
    <w:rsid w:val="00E1639A"/>
    <w:rsid w:val="00E44792"/>
    <w:rsid w:val="00E815C5"/>
    <w:rsid w:val="00E903BB"/>
    <w:rsid w:val="00EB7D7D"/>
    <w:rsid w:val="00EE7983"/>
    <w:rsid w:val="00F16623"/>
    <w:rsid w:val="00FC0C3E"/>
    <w:rsid w:val="00FC3B7E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  <w:style w:type="character" w:styleId="Hyperlink">
    <w:name w:val="Hyperlink"/>
    <w:basedOn w:val="DefaultParagraphFont"/>
    <w:rsid w:val="00E815C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F44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BC5639-F3D5-4AE2-B59B-2A55CFA22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323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Cati &amp; Lucas</cp:lastModifiedBy>
  <cp:revision>4</cp:revision>
  <cp:lastPrinted>2013-01-24T12:50:00Z</cp:lastPrinted>
  <dcterms:created xsi:type="dcterms:W3CDTF">2021-06-28T13:18:00Z</dcterms:created>
  <dcterms:modified xsi:type="dcterms:W3CDTF">2021-06-28T13:20:00Z</dcterms:modified>
</cp:coreProperties>
</file>