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13" w:rsidRPr="0007790C" w:rsidRDefault="00D864C4" w:rsidP="00000713">
      <w:pPr>
        <w:pStyle w:val="Ttulo"/>
        <w:rPr>
          <w:rFonts w:ascii="Arial" w:hAnsi="Arial" w:cs="Arial"/>
          <w:sz w:val="23"/>
          <w:szCs w:val="23"/>
        </w:rPr>
      </w:pPr>
      <w:r w:rsidRPr="0007790C">
        <w:rPr>
          <w:rFonts w:ascii="Arial" w:hAnsi="Arial" w:cs="Arial"/>
          <w:sz w:val="23"/>
          <w:szCs w:val="23"/>
        </w:rPr>
        <w:t>INDICAÇÃO Nº 2187/2021</w:t>
      </w:r>
    </w:p>
    <w:p w:rsidR="00000713" w:rsidRPr="0007790C" w:rsidRDefault="00000713" w:rsidP="00A177EC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000713" w:rsidRPr="0007790C" w:rsidRDefault="0007790C" w:rsidP="00B74453">
      <w:pPr>
        <w:ind w:left="4536"/>
        <w:jc w:val="both"/>
        <w:rPr>
          <w:rFonts w:ascii="Arial" w:hAnsi="Arial" w:cs="Arial"/>
          <w:sz w:val="23"/>
          <w:szCs w:val="23"/>
        </w:rPr>
      </w:pPr>
      <w:r w:rsidRPr="0007790C">
        <w:rPr>
          <w:rFonts w:ascii="Arial" w:hAnsi="Arial" w:cs="Arial"/>
          <w:sz w:val="23"/>
          <w:szCs w:val="23"/>
        </w:rPr>
        <w:t>S</w:t>
      </w:r>
      <w:r w:rsidR="00D864C4" w:rsidRPr="0007790C">
        <w:rPr>
          <w:rFonts w:ascii="Arial" w:hAnsi="Arial" w:cs="Arial"/>
          <w:sz w:val="23"/>
          <w:szCs w:val="23"/>
        </w:rPr>
        <w:t>ugere ao Poder Executivo Mun</w:t>
      </w:r>
      <w:r w:rsidR="00FE4605" w:rsidRPr="0007790C">
        <w:rPr>
          <w:rFonts w:ascii="Arial" w:hAnsi="Arial" w:cs="Arial"/>
          <w:sz w:val="23"/>
          <w:szCs w:val="23"/>
        </w:rPr>
        <w:t xml:space="preserve">icipal que </w:t>
      </w:r>
      <w:r w:rsidR="00976C7F" w:rsidRPr="0007790C">
        <w:rPr>
          <w:rFonts w:ascii="Arial" w:hAnsi="Arial" w:cs="Arial"/>
          <w:sz w:val="23"/>
          <w:szCs w:val="23"/>
        </w:rPr>
        <w:t xml:space="preserve">disponibilize </w:t>
      </w:r>
      <w:r w:rsidR="00976C7F" w:rsidRPr="0007790C">
        <w:rPr>
          <w:rFonts w:ascii="Arial" w:hAnsi="Arial" w:cs="Arial"/>
          <w:b/>
          <w:sz w:val="23"/>
          <w:szCs w:val="23"/>
        </w:rPr>
        <w:t xml:space="preserve">o transporte gratuito (ônibus) </w:t>
      </w:r>
      <w:r w:rsidR="00976C7F" w:rsidRPr="0007790C">
        <w:rPr>
          <w:rFonts w:ascii="Arial" w:hAnsi="Arial" w:cs="Arial"/>
          <w:sz w:val="23"/>
          <w:szCs w:val="23"/>
        </w:rPr>
        <w:t xml:space="preserve">para munícipes que não possuem condições de se encaminhar para </w:t>
      </w:r>
      <w:r w:rsidR="00F74C0F" w:rsidRPr="0007790C">
        <w:rPr>
          <w:rFonts w:ascii="Arial" w:hAnsi="Arial" w:cs="Arial"/>
          <w:sz w:val="23"/>
          <w:szCs w:val="23"/>
        </w:rPr>
        <w:t>a imunização contra a COVID-19.</w:t>
      </w:r>
    </w:p>
    <w:p w:rsidR="00F74C0F" w:rsidRPr="0007790C" w:rsidRDefault="00F74C0F" w:rsidP="00B74453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B74453" w:rsidRPr="0007790C" w:rsidRDefault="00D864C4" w:rsidP="00B74453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7790C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B71B71" w:rsidRPr="0007790C" w:rsidRDefault="00B71B71" w:rsidP="00B74453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7678E" w:rsidRPr="0007790C" w:rsidRDefault="00B74453" w:rsidP="00C034B3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7790C">
        <w:rPr>
          <w:rFonts w:ascii="Arial" w:hAnsi="Arial" w:cs="Arial"/>
          <w:sz w:val="23"/>
          <w:szCs w:val="23"/>
        </w:rPr>
        <w:t xml:space="preserve">Nos termos do Art. 108 do Regimento Interno desta Casa de Leis, </w:t>
      </w:r>
      <w:r w:rsidR="00FE4605" w:rsidRPr="0007790C">
        <w:rPr>
          <w:rFonts w:ascii="Arial" w:hAnsi="Arial" w:cs="Arial"/>
          <w:sz w:val="23"/>
          <w:szCs w:val="23"/>
        </w:rPr>
        <w:t xml:space="preserve">nos dirigimos </w:t>
      </w:r>
      <w:r w:rsidRPr="0007790C">
        <w:rPr>
          <w:rFonts w:ascii="Arial" w:hAnsi="Arial" w:cs="Arial"/>
          <w:sz w:val="23"/>
          <w:szCs w:val="23"/>
        </w:rPr>
        <w:t xml:space="preserve">a Vossa Excelência </w:t>
      </w:r>
      <w:r w:rsidRPr="0007790C">
        <w:rPr>
          <w:rFonts w:ascii="Arial" w:hAnsi="Arial" w:cs="Arial"/>
          <w:bCs/>
          <w:sz w:val="23"/>
          <w:szCs w:val="23"/>
        </w:rPr>
        <w:t>para sugerir, por intermédio do Setor competente,</w:t>
      </w:r>
      <w:r w:rsidR="00FE4605" w:rsidRPr="0007790C">
        <w:rPr>
          <w:rFonts w:ascii="Arial" w:hAnsi="Arial" w:cs="Arial"/>
          <w:bCs/>
          <w:sz w:val="23"/>
          <w:szCs w:val="23"/>
        </w:rPr>
        <w:t xml:space="preserve"> </w:t>
      </w:r>
      <w:r w:rsidR="00976C7F" w:rsidRPr="0007790C">
        <w:rPr>
          <w:rFonts w:ascii="Arial" w:hAnsi="Arial" w:cs="Arial"/>
          <w:bCs/>
          <w:sz w:val="23"/>
          <w:szCs w:val="23"/>
        </w:rPr>
        <w:t xml:space="preserve">que seja disponibilizado o transporte gratuito (ônibus) para munícipes que não possuem condições de se encaminhar para a </w:t>
      </w:r>
      <w:r w:rsidR="00D864C4" w:rsidRPr="0007790C">
        <w:rPr>
          <w:rFonts w:ascii="Arial" w:hAnsi="Arial" w:cs="Arial"/>
          <w:sz w:val="23"/>
          <w:szCs w:val="23"/>
        </w:rPr>
        <w:t>imunização contra a COVID-19</w:t>
      </w:r>
      <w:r w:rsidR="00C034B3" w:rsidRPr="0007790C">
        <w:rPr>
          <w:rFonts w:ascii="Arial" w:hAnsi="Arial" w:cs="Arial"/>
          <w:sz w:val="23"/>
          <w:szCs w:val="23"/>
        </w:rPr>
        <w:t xml:space="preserve"> em Santa Bárbara d’</w:t>
      </w:r>
      <w:r w:rsidR="00CA3133" w:rsidRPr="0007790C">
        <w:rPr>
          <w:rFonts w:ascii="Arial" w:hAnsi="Arial" w:cs="Arial"/>
          <w:sz w:val="23"/>
          <w:szCs w:val="23"/>
        </w:rPr>
        <w:t>Oeste</w:t>
      </w:r>
      <w:r w:rsidR="00D864C4" w:rsidRPr="0007790C">
        <w:rPr>
          <w:rFonts w:ascii="Arial" w:hAnsi="Arial" w:cs="Arial"/>
          <w:sz w:val="23"/>
          <w:szCs w:val="23"/>
        </w:rPr>
        <w:t>.</w:t>
      </w:r>
    </w:p>
    <w:p w:rsidR="00B71B71" w:rsidRPr="0007790C" w:rsidRDefault="00B71B71" w:rsidP="00B74453">
      <w:pPr>
        <w:jc w:val="center"/>
        <w:rPr>
          <w:rFonts w:ascii="Arial" w:hAnsi="Arial" w:cs="Arial"/>
          <w:b/>
          <w:sz w:val="23"/>
          <w:szCs w:val="23"/>
        </w:rPr>
      </w:pPr>
    </w:p>
    <w:p w:rsidR="00B74453" w:rsidRPr="0007790C" w:rsidRDefault="00D864C4" w:rsidP="00B74453">
      <w:pPr>
        <w:jc w:val="center"/>
        <w:rPr>
          <w:rFonts w:ascii="Arial" w:hAnsi="Arial" w:cs="Arial"/>
          <w:b/>
          <w:sz w:val="23"/>
          <w:szCs w:val="23"/>
        </w:rPr>
      </w:pPr>
      <w:r w:rsidRPr="0007790C">
        <w:rPr>
          <w:rFonts w:ascii="Arial" w:hAnsi="Arial" w:cs="Arial"/>
          <w:b/>
          <w:sz w:val="23"/>
          <w:szCs w:val="23"/>
        </w:rPr>
        <w:t>Justificativa:</w:t>
      </w:r>
    </w:p>
    <w:p w:rsidR="00FE4605" w:rsidRPr="0007790C" w:rsidRDefault="00FE4605" w:rsidP="00B74453">
      <w:pPr>
        <w:jc w:val="center"/>
        <w:rPr>
          <w:rFonts w:ascii="Arial" w:hAnsi="Arial" w:cs="Arial"/>
          <w:b/>
          <w:sz w:val="23"/>
          <w:szCs w:val="23"/>
        </w:rPr>
      </w:pPr>
    </w:p>
    <w:p w:rsidR="00000713" w:rsidRPr="0007790C" w:rsidRDefault="00D864C4" w:rsidP="00976C7F">
      <w:pPr>
        <w:ind w:firstLine="1560"/>
        <w:jc w:val="both"/>
        <w:rPr>
          <w:rFonts w:ascii="Arial" w:hAnsi="Arial" w:cs="Arial"/>
          <w:sz w:val="23"/>
          <w:szCs w:val="23"/>
        </w:rPr>
      </w:pPr>
      <w:r w:rsidRPr="0007790C">
        <w:rPr>
          <w:rFonts w:ascii="Arial" w:hAnsi="Arial" w:cs="Arial"/>
          <w:sz w:val="23"/>
          <w:szCs w:val="23"/>
        </w:rPr>
        <w:t xml:space="preserve">Estes </w:t>
      </w:r>
      <w:r w:rsidR="00B71B71" w:rsidRPr="0007790C">
        <w:rPr>
          <w:rFonts w:ascii="Arial" w:hAnsi="Arial" w:cs="Arial"/>
          <w:sz w:val="23"/>
          <w:szCs w:val="23"/>
        </w:rPr>
        <w:t>V</w:t>
      </w:r>
      <w:r w:rsidRPr="0007790C">
        <w:rPr>
          <w:rFonts w:ascii="Arial" w:hAnsi="Arial" w:cs="Arial"/>
          <w:sz w:val="23"/>
          <w:szCs w:val="23"/>
        </w:rPr>
        <w:t xml:space="preserve">ereadores, membros </w:t>
      </w:r>
      <w:r w:rsidRPr="0007790C">
        <w:rPr>
          <w:rFonts w:ascii="Arial" w:hAnsi="Arial" w:cs="Arial"/>
          <w:sz w:val="23"/>
          <w:szCs w:val="23"/>
        </w:rPr>
        <w:t>da Comissão de Representação e Acompanhamento do Plano Estadual de Imunização Contra a C</w:t>
      </w:r>
      <w:r w:rsidR="00E42459" w:rsidRPr="0007790C">
        <w:rPr>
          <w:rFonts w:ascii="Arial" w:hAnsi="Arial" w:cs="Arial"/>
          <w:sz w:val="23"/>
          <w:szCs w:val="23"/>
        </w:rPr>
        <w:t>OVID</w:t>
      </w:r>
      <w:r w:rsidRPr="0007790C">
        <w:rPr>
          <w:rFonts w:ascii="Arial" w:hAnsi="Arial" w:cs="Arial"/>
          <w:sz w:val="23"/>
          <w:szCs w:val="23"/>
        </w:rPr>
        <w:t>-19</w:t>
      </w:r>
      <w:r w:rsidRPr="0007790C">
        <w:rPr>
          <w:rFonts w:ascii="Arial" w:hAnsi="Arial" w:cs="Arial"/>
          <w:sz w:val="23"/>
          <w:szCs w:val="23"/>
        </w:rPr>
        <w:t xml:space="preserve">, </w:t>
      </w:r>
      <w:r w:rsidR="00976C7F" w:rsidRPr="0007790C">
        <w:rPr>
          <w:rFonts w:ascii="Arial" w:hAnsi="Arial" w:cs="Arial"/>
          <w:sz w:val="23"/>
          <w:szCs w:val="23"/>
        </w:rPr>
        <w:t xml:space="preserve">ao ouvir munícipes, bem como visitar bairros mais distantes dos locais destinados </w:t>
      </w:r>
      <w:r w:rsidR="00B71B71" w:rsidRPr="0007790C">
        <w:rPr>
          <w:rFonts w:ascii="Arial" w:hAnsi="Arial" w:cs="Arial"/>
          <w:sz w:val="23"/>
          <w:szCs w:val="23"/>
        </w:rPr>
        <w:t>à</w:t>
      </w:r>
      <w:r w:rsidR="00976C7F" w:rsidRPr="0007790C">
        <w:rPr>
          <w:rFonts w:ascii="Arial" w:hAnsi="Arial" w:cs="Arial"/>
          <w:sz w:val="23"/>
          <w:szCs w:val="23"/>
        </w:rPr>
        <w:t xml:space="preserve"> vacinação</w:t>
      </w:r>
      <w:r w:rsidR="00F55973" w:rsidRPr="0007790C">
        <w:rPr>
          <w:rFonts w:ascii="Arial" w:hAnsi="Arial" w:cs="Arial"/>
          <w:sz w:val="23"/>
          <w:szCs w:val="23"/>
        </w:rPr>
        <w:t xml:space="preserve"> e</w:t>
      </w:r>
      <w:r w:rsidR="00976C7F" w:rsidRPr="0007790C">
        <w:rPr>
          <w:rFonts w:ascii="Arial" w:hAnsi="Arial" w:cs="Arial"/>
          <w:sz w:val="23"/>
          <w:szCs w:val="23"/>
        </w:rPr>
        <w:t xml:space="preserve"> bairros de maior vulnerabilidade social, sugerem que o Poder Público disponibilize transporte gratuito através de ônibus aos menos favorecidos.</w:t>
      </w:r>
    </w:p>
    <w:p w:rsidR="00976C7F" w:rsidRPr="0007790C" w:rsidRDefault="00976C7F" w:rsidP="00976C7F">
      <w:pPr>
        <w:ind w:firstLine="1560"/>
        <w:jc w:val="both"/>
        <w:rPr>
          <w:rFonts w:ascii="Arial" w:hAnsi="Arial" w:cs="Arial"/>
          <w:sz w:val="23"/>
          <w:szCs w:val="23"/>
        </w:rPr>
      </w:pPr>
    </w:p>
    <w:p w:rsidR="00976C7F" w:rsidRPr="0007790C" w:rsidRDefault="00D864C4" w:rsidP="00976C7F">
      <w:pPr>
        <w:ind w:firstLine="1560"/>
        <w:jc w:val="both"/>
        <w:rPr>
          <w:rFonts w:ascii="Arial" w:hAnsi="Arial" w:cs="Arial"/>
          <w:sz w:val="23"/>
          <w:szCs w:val="23"/>
        </w:rPr>
      </w:pPr>
      <w:r w:rsidRPr="0007790C">
        <w:rPr>
          <w:rFonts w:ascii="Arial" w:hAnsi="Arial" w:cs="Arial"/>
          <w:sz w:val="23"/>
          <w:szCs w:val="23"/>
        </w:rPr>
        <w:t>Foram vários os</w:t>
      </w:r>
      <w:r w:rsidRPr="0007790C">
        <w:rPr>
          <w:rFonts w:ascii="Arial" w:hAnsi="Arial" w:cs="Arial"/>
          <w:sz w:val="23"/>
          <w:szCs w:val="23"/>
        </w:rPr>
        <w:t xml:space="preserve"> casos conhecidos por estes Vereadores d</w:t>
      </w:r>
      <w:r w:rsidR="00B71B71" w:rsidRPr="0007790C">
        <w:rPr>
          <w:rFonts w:ascii="Arial" w:hAnsi="Arial" w:cs="Arial"/>
          <w:sz w:val="23"/>
          <w:szCs w:val="23"/>
        </w:rPr>
        <w:t>os</w:t>
      </w:r>
      <w:r w:rsidRPr="0007790C">
        <w:rPr>
          <w:rFonts w:ascii="Arial" w:hAnsi="Arial" w:cs="Arial"/>
          <w:sz w:val="23"/>
          <w:szCs w:val="23"/>
        </w:rPr>
        <w:t xml:space="preserve"> munícipes que deixaram de se encaminhar aos locais de imunização contra a COVID-19 </w:t>
      </w:r>
      <w:r w:rsidR="00B71B71" w:rsidRPr="0007790C">
        <w:rPr>
          <w:rFonts w:ascii="Arial" w:hAnsi="Arial" w:cs="Arial"/>
          <w:sz w:val="23"/>
          <w:szCs w:val="23"/>
        </w:rPr>
        <w:t xml:space="preserve">em razão da distância de seus bairros dos locais de vacinação por não possuir condições de </w:t>
      </w:r>
      <w:r w:rsidRPr="0007790C">
        <w:rPr>
          <w:rFonts w:ascii="Arial" w:hAnsi="Arial" w:cs="Arial"/>
          <w:sz w:val="23"/>
          <w:szCs w:val="23"/>
        </w:rPr>
        <w:t>pagar por um transporte, motivo que lev</w:t>
      </w:r>
      <w:r w:rsidRPr="0007790C">
        <w:rPr>
          <w:rFonts w:ascii="Arial" w:hAnsi="Arial" w:cs="Arial"/>
          <w:sz w:val="23"/>
          <w:szCs w:val="23"/>
        </w:rPr>
        <w:t>a estes munícipes a deixar de se imunizar.</w:t>
      </w:r>
    </w:p>
    <w:p w:rsidR="00976C7F" w:rsidRPr="0007790C" w:rsidRDefault="00976C7F" w:rsidP="00976C7F">
      <w:pPr>
        <w:ind w:firstLine="1560"/>
        <w:jc w:val="both"/>
        <w:rPr>
          <w:rFonts w:ascii="Arial" w:hAnsi="Arial" w:cs="Arial"/>
          <w:sz w:val="23"/>
          <w:szCs w:val="23"/>
        </w:rPr>
      </w:pPr>
    </w:p>
    <w:p w:rsidR="00976C7F" w:rsidRPr="0007790C" w:rsidRDefault="00D864C4" w:rsidP="00976C7F">
      <w:pPr>
        <w:ind w:firstLine="1560"/>
        <w:jc w:val="both"/>
        <w:rPr>
          <w:rFonts w:ascii="Arial" w:hAnsi="Arial" w:cs="Arial"/>
          <w:sz w:val="23"/>
          <w:szCs w:val="23"/>
        </w:rPr>
      </w:pPr>
      <w:r w:rsidRPr="0007790C">
        <w:rPr>
          <w:rFonts w:ascii="source sans pro" w:hAnsi="source sans pro"/>
          <w:color w:val="000000"/>
          <w:sz w:val="23"/>
          <w:szCs w:val="23"/>
          <w:shd w:val="clear" w:color="auto" w:fill="FFFFFF"/>
        </w:rPr>
        <w:t> </w:t>
      </w:r>
      <w:r w:rsidRPr="0007790C">
        <w:rPr>
          <w:rFonts w:ascii="Arial" w:hAnsi="Arial" w:cs="Arial"/>
          <w:sz w:val="23"/>
          <w:szCs w:val="23"/>
        </w:rPr>
        <w:t xml:space="preserve">A iniciativa permitirá que as pessoas que têm problemas </w:t>
      </w:r>
      <w:proofErr w:type="gramStart"/>
      <w:r w:rsidRPr="0007790C">
        <w:rPr>
          <w:rFonts w:ascii="Arial" w:hAnsi="Arial" w:cs="Arial"/>
          <w:sz w:val="23"/>
          <w:szCs w:val="23"/>
        </w:rPr>
        <w:t>para</w:t>
      </w:r>
      <w:proofErr w:type="gramEnd"/>
      <w:r w:rsidRPr="0007790C">
        <w:rPr>
          <w:rFonts w:ascii="Arial" w:hAnsi="Arial" w:cs="Arial"/>
          <w:sz w:val="23"/>
          <w:szCs w:val="23"/>
        </w:rPr>
        <w:t xml:space="preserve"> se locomo</w:t>
      </w:r>
      <w:r w:rsidR="00B71B71" w:rsidRPr="0007790C">
        <w:rPr>
          <w:rFonts w:ascii="Arial" w:hAnsi="Arial" w:cs="Arial"/>
          <w:sz w:val="23"/>
          <w:szCs w:val="23"/>
        </w:rPr>
        <w:t>ver</w:t>
      </w:r>
      <w:r w:rsidRPr="0007790C">
        <w:rPr>
          <w:rFonts w:ascii="Arial" w:hAnsi="Arial" w:cs="Arial"/>
          <w:sz w:val="23"/>
          <w:szCs w:val="23"/>
        </w:rPr>
        <w:t xml:space="preserve">, sejam estes a distância dos seus bairros dos pontos de imunização, </w:t>
      </w:r>
      <w:r w:rsidR="00B71B71" w:rsidRPr="0007790C">
        <w:rPr>
          <w:rFonts w:ascii="Arial" w:hAnsi="Arial" w:cs="Arial"/>
          <w:sz w:val="23"/>
          <w:szCs w:val="23"/>
        </w:rPr>
        <w:t xml:space="preserve">munícipes </w:t>
      </w:r>
      <w:r w:rsidRPr="0007790C">
        <w:rPr>
          <w:rFonts w:ascii="Arial" w:hAnsi="Arial" w:cs="Arial"/>
          <w:sz w:val="23"/>
          <w:szCs w:val="23"/>
        </w:rPr>
        <w:t>que não tem um parente</w:t>
      </w:r>
      <w:r w:rsidRPr="0007790C">
        <w:rPr>
          <w:rFonts w:ascii="Arial" w:hAnsi="Arial" w:cs="Arial"/>
          <w:sz w:val="23"/>
          <w:szCs w:val="23"/>
        </w:rPr>
        <w:t xml:space="preserve"> ou conhecido</w:t>
      </w:r>
      <w:r w:rsidRPr="0007790C">
        <w:rPr>
          <w:rFonts w:ascii="Arial" w:hAnsi="Arial" w:cs="Arial"/>
          <w:sz w:val="23"/>
          <w:szCs w:val="23"/>
        </w:rPr>
        <w:t xml:space="preserve"> que possa levá-los até </w:t>
      </w:r>
      <w:r w:rsidR="00B71B71" w:rsidRPr="0007790C">
        <w:rPr>
          <w:rFonts w:ascii="Arial" w:hAnsi="Arial" w:cs="Arial"/>
          <w:sz w:val="23"/>
          <w:szCs w:val="23"/>
        </w:rPr>
        <w:t xml:space="preserve">estes pontos, que por </w:t>
      </w:r>
      <w:r w:rsidRPr="0007790C">
        <w:rPr>
          <w:rFonts w:ascii="Arial" w:hAnsi="Arial" w:cs="Arial"/>
          <w:sz w:val="23"/>
          <w:szCs w:val="23"/>
        </w:rPr>
        <w:t>dificuldades financeiras</w:t>
      </w:r>
      <w:r w:rsidR="00B71B71" w:rsidRPr="0007790C">
        <w:rPr>
          <w:rFonts w:ascii="Arial" w:hAnsi="Arial" w:cs="Arial"/>
          <w:sz w:val="23"/>
          <w:szCs w:val="23"/>
        </w:rPr>
        <w:t xml:space="preserve"> deixam de procurar a imunização, </w:t>
      </w:r>
      <w:r w:rsidR="00A77703" w:rsidRPr="0007790C">
        <w:rPr>
          <w:rFonts w:ascii="Arial" w:hAnsi="Arial" w:cs="Arial"/>
          <w:sz w:val="23"/>
          <w:szCs w:val="23"/>
        </w:rPr>
        <w:t xml:space="preserve">possam ser vacinados, incluindo-os </w:t>
      </w:r>
      <w:r w:rsidR="00B71B71" w:rsidRPr="0007790C">
        <w:rPr>
          <w:rFonts w:ascii="Arial" w:hAnsi="Arial" w:cs="Arial"/>
          <w:sz w:val="23"/>
          <w:szCs w:val="23"/>
        </w:rPr>
        <w:t>no Plano Estatual de Imunização e enfrentamento a pandemia COVID-19.</w:t>
      </w:r>
    </w:p>
    <w:p w:rsidR="00976C7F" w:rsidRPr="0007790C" w:rsidRDefault="00976C7F" w:rsidP="00976C7F">
      <w:pPr>
        <w:ind w:firstLine="1560"/>
        <w:jc w:val="both"/>
        <w:rPr>
          <w:rFonts w:ascii="Arial" w:hAnsi="Arial" w:cs="Arial"/>
          <w:sz w:val="23"/>
          <w:szCs w:val="23"/>
        </w:rPr>
      </w:pPr>
    </w:p>
    <w:p w:rsidR="00033FDE" w:rsidRPr="0007790C" w:rsidRDefault="00D864C4" w:rsidP="00505606">
      <w:pPr>
        <w:pStyle w:val="Ttulo1"/>
        <w:ind w:firstLine="720"/>
        <w:jc w:val="both"/>
        <w:rPr>
          <w:rFonts w:ascii="Arial" w:hAnsi="Arial" w:cs="Arial"/>
          <w:b w:val="0"/>
          <w:sz w:val="23"/>
          <w:szCs w:val="23"/>
        </w:rPr>
      </w:pPr>
      <w:r w:rsidRPr="0007790C">
        <w:rPr>
          <w:rFonts w:ascii="Arial" w:hAnsi="Arial" w:cs="Arial"/>
          <w:b w:val="0"/>
          <w:sz w:val="23"/>
          <w:szCs w:val="23"/>
        </w:rPr>
        <w:t xml:space="preserve">Palácio 15 de Junho - Plenário Dr. Tancredo Neves, </w:t>
      </w:r>
      <w:r w:rsidR="0007678E" w:rsidRPr="0007790C">
        <w:rPr>
          <w:rFonts w:ascii="Arial" w:hAnsi="Arial" w:cs="Arial"/>
          <w:b w:val="0"/>
          <w:sz w:val="23"/>
          <w:szCs w:val="23"/>
        </w:rPr>
        <w:t>25</w:t>
      </w:r>
      <w:r w:rsidR="00C212CF" w:rsidRPr="0007790C">
        <w:rPr>
          <w:rFonts w:ascii="Arial" w:hAnsi="Arial" w:cs="Arial"/>
          <w:b w:val="0"/>
          <w:sz w:val="23"/>
          <w:szCs w:val="23"/>
        </w:rPr>
        <w:t xml:space="preserve"> de </w:t>
      </w:r>
      <w:r w:rsidR="0007678E" w:rsidRPr="0007790C">
        <w:rPr>
          <w:rFonts w:ascii="Arial" w:hAnsi="Arial" w:cs="Arial"/>
          <w:b w:val="0"/>
          <w:sz w:val="23"/>
          <w:szCs w:val="23"/>
        </w:rPr>
        <w:t xml:space="preserve">junho </w:t>
      </w:r>
      <w:r w:rsidRPr="0007790C">
        <w:rPr>
          <w:rFonts w:ascii="Arial" w:hAnsi="Arial" w:cs="Arial"/>
          <w:b w:val="0"/>
          <w:sz w:val="23"/>
          <w:szCs w:val="23"/>
        </w:rPr>
        <w:t>de 20</w:t>
      </w:r>
      <w:r w:rsidR="00967AB0" w:rsidRPr="0007790C">
        <w:rPr>
          <w:rFonts w:ascii="Arial" w:hAnsi="Arial" w:cs="Arial"/>
          <w:b w:val="0"/>
          <w:sz w:val="23"/>
          <w:szCs w:val="23"/>
        </w:rPr>
        <w:t>2</w:t>
      </w:r>
      <w:r w:rsidR="00000713" w:rsidRPr="0007790C">
        <w:rPr>
          <w:rFonts w:ascii="Arial" w:hAnsi="Arial" w:cs="Arial"/>
          <w:b w:val="0"/>
          <w:sz w:val="23"/>
          <w:szCs w:val="23"/>
        </w:rPr>
        <w:t>1</w:t>
      </w:r>
      <w:r w:rsidRPr="0007790C">
        <w:rPr>
          <w:rFonts w:ascii="Arial" w:hAnsi="Arial" w:cs="Arial"/>
          <w:b w:val="0"/>
          <w:sz w:val="23"/>
          <w:szCs w:val="23"/>
        </w:rPr>
        <w:t xml:space="preserve">.  </w:t>
      </w:r>
    </w:p>
    <w:p w:rsidR="0007790C" w:rsidRDefault="0007790C" w:rsidP="00097552">
      <w:pPr>
        <w:pStyle w:val="Ttulo1"/>
        <w:spacing w:before="0" w:beforeAutospacing="0" w:after="0" w:afterAutospacing="0"/>
        <w:ind w:firstLine="1440"/>
        <w:jc w:val="both"/>
        <w:rPr>
          <w:rFonts w:ascii="Arial" w:hAnsi="Arial" w:cs="Arial"/>
          <w:sz w:val="23"/>
          <w:szCs w:val="23"/>
        </w:rPr>
      </w:pPr>
    </w:p>
    <w:p w:rsidR="000530AD" w:rsidRPr="0007790C" w:rsidRDefault="00D864C4" w:rsidP="0007790C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23"/>
          <w:szCs w:val="23"/>
          <w:lang w:val="en-US"/>
        </w:rPr>
      </w:pPr>
      <w:r w:rsidRPr="0007790C">
        <w:rPr>
          <w:rFonts w:ascii="Arial" w:hAnsi="Arial" w:cs="Arial"/>
          <w:sz w:val="23"/>
          <w:szCs w:val="23"/>
          <w:lang w:val="en-US"/>
        </w:rPr>
        <w:t xml:space="preserve">Esther </w:t>
      </w:r>
      <w:proofErr w:type="spellStart"/>
      <w:r w:rsidRPr="0007790C">
        <w:rPr>
          <w:rFonts w:ascii="Arial" w:hAnsi="Arial" w:cs="Arial"/>
          <w:sz w:val="23"/>
          <w:szCs w:val="23"/>
          <w:lang w:val="en-US"/>
        </w:rPr>
        <w:t>Moraes</w:t>
      </w:r>
      <w:proofErr w:type="spellEnd"/>
    </w:p>
    <w:p w:rsidR="0007790C" w:rsidRDefault="0007790C" w:rsidP="0007790C">
      <w:pPr>
        <w:jc w:val="center"/>
        <w:rPr>
          <w:rFonts w:ascii="Arial" w:hAnsi="Arial" w:cs="Arial"/>
          <w:bCs/>
          <w:kern w:val="36"/>
          <w:sz w:val="23"/>
          <w:szCs w:val="23"/>
          <w:lang w:val="en-US"/>
        </w:rPr>
      </w:pPr>
    </w:p>
    <w:p w:rsidR="0007790C" w:rsidRDefault="0007790C" w:rsidP="0007790C">
      <w:pPr>
        <w:jc w:val="center"/>
        <w:rPr>
          <w:rFonts w:ascii="Arial" w:hAnsi="Arial" w:cs="Arial"/>
          <w:bCs/>
          <w:kern w:val="36"/>
          <w:sz w:val="23"/>
          <w:szCs w:val="23"/>
          <w:lang w:val="en-US"/>
        </w:rPr>
      </w:pPr>
      <w:bookmarkStart w:id="0" w:name="_GoBack"/>
      <w:bookmarkEnd w:id="0"/>
    </w:p>
    <w:p w:rsidR="000530AD" w:rsidRPr="0007790C" w:rsidRDefault="00D864C4" w:rsidP="0007790C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07790C">
        <w:rPr>
          <w:rFonts w:ascii="Arial" w:hAnsi="Arial" w:cs="Arial"/>
          <w:b/>
          <w:sz w:val="23"/>
          <w:szCs w:val="23"/>
          <w:lang w:val="en-US"/>
        </w:rPr>
        <w:t>Bachin Junior</w:t>
      </w:r>
    </w:p>
    <w:p w:rsidR="00C034B3" w:rsidRDefault="00C034B3" w:rsidP="00097552">
      <w:pPr>
        <w:jc w:val="center"/>
        <w:rPr>
          <w:rFonts w:ascii="Arial" w:hAnsi="Arial" w:cs="Arial"/>
          <w:b/>
          <w:sz w:val="23"/>
          <w:szCs w:val="23"/>
          <w:lang w:val="en-US"/>
        </w:rPr>
      </w:pPr>
    </w:p>
    <w:p w:rsidR="0007790C" w:rsidRPr="0007790C" w:rsidRDefault="0007790C" w:rsidP="00097552">
      <w:pPr>
        <w:jc w:val="center"/>
        <w:rPr>
          <w:rFonts w:ascii="Arial" w:hAnsi="Arial" w:cs="Arial"/>
          <w:b/>
          <w:sz w:val="23"/>
          <w:szCs w:val="23"/>
          <w:lang w:val="en-US"/>
        </w:rPr>
      </w:pPr>
    </w:p>
    <w:p w:rsidR="0007790C" w:rsidRDefault="00D864C4" w:rsidP="0007790C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proofErr w:type="spellStart"/>
      <w:r w:rsidRPr="0007790C">
        <w:rPr>
          <w:rFonts w:ascii="Arial" w:hAnsi="Arial" w:cs="Arial"/>
          <w:b/>
          <w:sz w:val="23"/>
          <w:szCs w:val="23"/>
          <w:lang w:val="en-US"/>
        </w:rPr>
        <w:t>Nilson</w:t>
      </w:r>
      <w:proofErr w:type="spellEnd"/>
      <w:r w:rsidRPr="0007790C">
        <w:rPr>
          <w:rFonts w:ascii="Arial" w:hAnsi="Arial" w:cs="Arial"/>
          <w:b/>
          <w:sz w:val="23"/>
          <w:szCs w:val="23"/>
          <w:lang w:val="en-US"/>
        </w:rPr>
        <w:t xml:space="preserve"> </w:t>
      </w:r>
      <w:proofErr w:type="spellStart"/>
      <w:r w:rsidRPr="0007790C">
        <w:rPr>
          <w:rFonts w:ascii="Arial" w:hAnsi="Arial" w:cs="Arial"/>
          <w:b/>
          <w:sz w:val="23"/>
          <w:szCs w:val="23"/>
          <w:lang w:val="en-US"/>
        </w:rPr>
        <w:t>Araújo</w:t>
      </w:r>
      <w:proofErr w:type="spellEnd"/>
    </w:p>
    <w:p w:rsidR="000530AD" w:rsidRPr="0007790C" w:rsidRDefault="0007790C" w:rsidP="0007790C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07790C">
        <w:rPr>
          <w:rFonts w:ascii="Arial" w:hAnsi="Arial" w:cs="Arial"/>
          <w:sz w:val="23"/>
          <w:szCs w:val="23"/>
          <w:lang w:val="en-US"/>
        </w:rPr>
        <w:t>-</w:t>
      </w:r>
      <w:proofErr w:type="gramStart"/>
      <w:r w:rsidR="00D864C4" w:rsidRPr="0007790C">
        <w:rPr>
          <w:rFonts w:ascii="Arial" w:hAnsi="Arial" w:cs="Arial"/>
          <w:sz w:val="23"/>
          <w:szCs w:val="23"/>
        </w:rPr>
        <w:t>vereadores</w:t>
      </w:r>
      <w:proofErr w:type="gramEnd"/>
      <w:r w:rsidR="00D864C4" w:rsidRPr="0007790C">
        <w:rPr>
          <w:rFonts w:ascii="Arial" w:hAnsi="Arial" w:cs="Arial"/>
          <w:sz w:val="23"/>
          <w:szCs w:val="23"/>
        </w:rPr>
        <w:t>-</w:t>
      </w:r>
    </w:p>
    <w:p w:rsidR="000530AD" w:rsidRPr="0007790C" w:rsidRDefault="00D864C4" w:rsidP="000530AD">
      <w:pPr>
        <w:pStyle w:val="Ttulo1"/>
        <w:jc w:val="both"/>
        <w:rPr>
          <w:rFonts w:ascii="Arial" w:hAnsi="Arial" w:cs="Arial"/>
          <w:bCs w:val="0"/>
          <w:kern w:val="0"/>
          <w:sz w:val="23"/>
          <w:szCs w:val="23"/>
        </w:rPr>
      </w:pPr>
      <w:r w:rsidRPr="0007790C">
        <w:rPr>
          <w:rFonts w:ascii="Arial" w:hAnsi="Arial" w:cs="Arial"/>
          <w:bCs w:val="0"/>
          <w:kern w:val="0"/>
          <w:sz w:val="23"/>
          <w:szCs w:val="23"/>
        </w:rPr>
        <w:t>COMISSÃO de Representação e Acompanhamento do Plano Estadual de Imunização Contra a COVID-19</w:t>
      </w:r>
    </w:p>
    <w:sectPr w:rsidR="000530AD" w:rsidRPr="0007790C" w:rsidSect="00D14D94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C4" w:rsidRDefault="00D864C4">
      <w:r>
        <w:separator/>
      </w:r>
    </w:p>
  </w:endnote>
  <w:endnote w:type="continuationSeparator" w:id="0">
    <w:p w:rsidR="00D864C4" w:rsidRDefault="00D8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C4" w:rsidRDefault="00D864C4">
      <w:r>
        <w:separator/>
      </w:r>
    </w:p>
  </w:footnote>
  <w:footnote w:type="continuationSeparator" w:id="0">
    <w:p w:rsidR="00D864C4" w:rsidRDefault="00D86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64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D864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D864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64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5360766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6280662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23155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0AD"/>
    <w:rsid w:val="00057326"/>
    <w:rsid w:val="0007678E"/>
    <w:rsid w:val="0007790C"/>
    <w:rsid w:val="0008308F"/>
    <w:rsid w:val="00086EF2"/>
    <w:rsid w:val="00097552"/>
    <w:rsid w:val="000C1AA9"/>
    <w:rsid w:val="000C5DF4"/>
    <w:rsid w:val="000D5D1B"/>
    <w:rsid w:val="000D7345"/>
    <w:rsid w:val="000D7633"/>
    <w:rsid w:val="000F145E"/>
    <w:rsid w:val="00105E78"/>
    <w:rsid w:val="001135A4"/>
    <w:rsid w:val="001205C3"/>
    <w:rsid w:val="001445F5"/>
    <w:rsid w:val="00160157"/>
    <w:rsid w:val="00161EF8"/>
    <w:rsid w:val="0018473D"/>
    <w:rsid w:val="001B478A"/>
    <w:rsid w:val="001B583B"/>
    <w:rsid w:val="001C4CFC"/>
    <w:rsid w:val="001D1394"/>
    <w:rsid w:val="001F7C74"/>
    <w:rsid w:val="00214901"/>
    <w:rsid w:val="00234826"/>
    <w:rsid w:val="00250E13"/>
    <w:rsid w:val="00251625"/>
    <w:rsid w:val="00275B65"/>
    <w:rsid w:val="00277CF0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567F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8B1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1318"/>
    <w:rsid w:val="00664974"/>
    <w:rsid w:val="00670AD4"/>
    <w:rsid w:val="00677C9D"/>
    <w:rsid w:val="006A3A1B"/>
    <w:rsid w:val="006B3525"/>
    <w:rsid w:val="00703D53"/>
    <w:rsid w:val="00704668"/>
    <w:rsid w:val="00705ABB"/>
    <w:rsid w:val="00746F78"/>
    <w:rsid w:val="00762B76"/>
    <w:rsid w:val="007847CD"/>
    <w:rsid w:val="007A6646"/>
    <w:rsid w:val="007B039C"/>
    <w:rsid w:val="007B7642"/>
    <w:rsid w:val="007C51C7"/>
    <w:rsid w:val="00807FD2"/>
    <w:rsid w:val="008165E5"/>
    <w:rsid w:val="00821C0F"/>
    <w:rsid w:val="008337CA"/>
    <w:rsid w:val="008429CE"/>
    <w:rsid w:val="00861479"/>
    <w:rsid w:val="00864D53"/>
    <w:rsid w:val="00881F40"/>
    <w:rsid w:val="00883682"/>
    <w:rsid w:val="00891607"/>
    <w:rsid w:val="0089197C"/>
    <w:rsid w:val="008C6886"/>
    <w:rsid w:val="0092689F"/>
    <w:rsid w:val="00937E80"/>
    <w:rsid w:val="00943D79"/>
    <w:rsid w:val="00952A56"/>
    <w:rsid w:val="00967AB0"/>
    <w:rsid w:val="00976C7F"/>
    <w:rsid w:val="0098763D"/>
    <w:rsid w:val="009B7F5E"/>
    <w:rsid w:val="009C501B"/>
    <w:rsid w:val="009D14E9"/>
    <w:rsid w:val="009D1859"/>
    <w:rsid w:val="009E1982"/>
    <w:rsid w:val="009F196D"/>
    <w:rsid w:val="009F594A"/>
    <w:rsid w:val="00A1180D"/>
    <w:rsid w:val="00A1487E"/>
    <w:rsid w:val="00A177EC"/>
    <w:rsid w:val="00A26F55"/>
    <w:rsid w:val="00A71CAF"/>
    <w:rsid w:val="00A77703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1B71"/>
    <w:rsid w:val="00B74453"/>
    <w:rsid w:val="00B92BC7"/>
    <w:rsid w:val="00B92EF2"/>
    <w:rsid w:val="00B952B5"/>
    <w:rsid w:val="00B9757F"/>
    <w:rsid w:val="00BA2B65"/>
    <w:rsid w:val="00BB1582"/>
    <w:rsid w:val="00BB6F18"/>
    <w:rsid w:val="00BE255A"/>
    <w:rsid w:val="00BF21FA"/>
    <w:rsid w:val="00C034B3"/>
    <w:rsid w:val="00C055E5"/>
    <w:rsid w:val="00C159EC"/>
    <w:rsid w:val="00C17445"/>
    <w:rsid w:val="00C20C6D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3133"/>
    <w:rsid w:val="00CA7C2B"/>
    <w:rsid w:val="00CB0ED9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864C4"/>
    <w:rsid w:val="00D9218B"/>
    <w:rsid w:val="00D94C46"/>
    <w:rsid w:val="00DA79B2"/>
    <w:rsid w:val="00DC30F4"/>
    <w:rsid w:val="00E04649"/>
    <w:rsid w:val="00E04B2D"/>
    <w:rsid w:val="00E11E94"/>
    <w:rsid w:val="00E20DD7"/>
    <w:rsid w:val="00E37174"/>
    <w:rsid w:val="00E42459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554DA"/>
    <w:rsid w:val="00F55973"/>
    <w:rsid w:val="00F7388B"/>
    <w:rsid w:val="00F74C0F"/>
    <w:rsid w:val="00F96351"/>
    <w:rsid w:val="00FE34C0"/>
    <w:rsid w:val="00FE4605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2018-06-05T19:01:00Z</cp:lastPrinted>
  <dcterms:created xsi:type="dcterms:W3CDTF">2021-06-25T22:32:00Z</dcterms:created>
  <dcterms:modified xsi:type="dcterms:W3CDTF">2021-06-29T15:19:00Z</dcterms:modified>
</cp:coreProperties>
</file>