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D0B8C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CD0B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1C6452">
        <w:rPr>
          <w:rFonts w:ascii="Arial" w:hAnsi="Arial" w:cs="Arial"/>
          <w:sz w:val="24"/>
          <w:szCs w:val="24"/>
        </w:rPr>
        <w:t xml:space="preserve">Silvia Regina </w:t>
      </w:r>
      <w:r w:rsidR="001C6452">
        <w:rPr>
          <w:rFonts w:ascii="Arial" w:hAnsi="Arial" w:cs="Arial"/>
          <w:sz w:val="24"/>
          <w:szCs w:val="24"/>
        </w:rPr>
        <w:t>Sachetto</w:t>
      </w:r>
      <w:r w:rsidR="001C6452">
        <w:rPr>
          <w:rFonts w:ascii="Arial" w:hAnsi="Arial" w:cs="Arial"/>
          <w:sz w:val="24"/>
          <w:szCs w:val="24"/>
        </w:rPr>
        <w:t xml:space="preserve"> Gomes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CD0B8C">
        <w:rPr>
          <w:rFonts w:ascii="Arial" w:hAnsi="Arial" w:cs="Arial"/>
          <w:sz w:val="24"/>
          <w:szCs w:val="24"/>
        </w:rPr>
        <w:t xml:space="preserve">da Sra. </w:t>
      </w:r>
      <w:r w:rsidR="001C6452">
        <w:rPr>
          <w:rFonts w:ascii="Arial" w:hAnsi="Arial" w:cs="Arial"/>
          <w:sz w:val="24"/>
          <w:szCs w:val="24"/>
        </w:rPr>
        <w:t xml:space="preserve">Silvia Regina </w:t>
      </w:r>
      <w:r w:rsidR="001C6452">
        <w:rPr>
          <w:rFonts w:ascii="Arial" w:hAnsi="Arial" w:cs="Arial"/>
          <w:sz w:val="24"/>
          <w:szCs w:val="24"/>
        </w:rPr>
        <w:t>Sachetto</w:t>
      </w:r>
      <w:r w:rsidR="001C6452">
        <w:rPr>
          <w:rFonts w:ascii="Arial" w:hAnsi="Arial" w:cs="Arial"/>
          <w:sz w:val="24"/>
          <w:szCs w:val="24"/>
        </w:rPr>
        <w:t xml:space="preserve"> Gomes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D0B8C">
        <w:rPr>
          <w:rFonts w:ascii="Arial" w:hAnsi="Arial" w:cs="Arial"/>
          <w:bCs/>
          <w:sz w:val="24"/>
          <w:szCs w:val="24"/>
        </w:rPr>
        <w:t xml:space="preserve">16 </w:t>
      </w:r>
      <w:r w:rsidR="00CD0B8C">
        <w:rPr>
          <w:rFonts w:ascii="Arial" w:hAnsi="Arial" w:cs="Arial"/>
          <w:bCs/>
          <w:sz w:val="24"/>
          <w:szCs w:val="24"/>
        </w:rPr>
        <w:t>dejunho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1C6452">
        <w:rPr>
          <w:rFonts w:ascii="Arial" w:hAnsi="Arial" w:cs="Arial"/>
          <w:sz w:val="24"/>
          <w:szCs w:val="24"/>
        </w:rPr>
        <w:t>Maranhão nº 94, Apartamento 42, Bloco Ingá, Vila Grego.</w:t>
      </w: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P="00F02A5C">
      <w:pPr>
        <w:pStyle w:val="BodyTextIndent2"/>
        <w:rPr>
          <w:rFonts w:ascii="Arial" w:hAnsi="Arial" w:cs="Arial"/>
        </w:rPr>
      </w:pPr>
    </w:p>
    <w:p w:rsidR="001C6452" w:rsidP="00F02A5C">
      <w:pPr>
        <w:pStyle w:val="BodyTextIndent2"/>
        <w:rPr>
          <w:rFonts w:ascii="Arial" w:hAnsi="Arial" w:cs="Arial"/>
          <w:shd w:val="clear" w:color="auto" w:fill="FFFFFF"/>
        </w:rPr>
      </w:pPr>
      <w:r w:rsidRPr="00CD0B8C">
        <w:rPr>
          <w:rFonts w:ascii="Arial" w:hAnsi="Arial" w:cs="Arial"/>
          <w:shd w:val="clear" w:color="auto" w:fill="FFFFFF"/>
        </w:rPr>
        <w:t xml:space="preserve">Tinha </w:t>
      </w:r>
      <w:r>
        <w:rPr>
          <w:rFonts w:ascii="Arial" w:hAnsi="Arial" w:cs="Arial"/>
          <w:shd w:val="clear" w:color="auto" w:fill="FFFFFF"/>
        </w:rPr>
        <w:t>55</w:t>
      </w:r>
      <w:r w:rsidRPr="00CD0B8C">
        <w:rPr>
          <w:rFonts w:ascii="Arial" w:hAnsi="Arial" w:cs="Arial"/>
          <w:shd w:val="clear" w:color="auto" w:fill="FFFFFF"/>
        </w:rPr>
        <w:t xml:space="preserve"> anos, </w:t>
      </w:r>
      <w:r w:rsidRPr="001C6452">
        <w:rPr>
          <w:rFonts w:ascii="Arial" w:hAnsi="Arial" w:cs="Arial"/>
          <w:shd w:val="clear" w:color="auto" w:fill="FFFFFF"/>
        </w:rPr>
        <w:t>Era viúva de Gilson da Silva Gomes, deixando as filhas: Flávia e Laís.</w:t>
      </w:r>
    </w:p>
    <w:p w:rsidR="001C6452" w:rsidRPr="00CD0B8C" w:rsidP="00F02A5C">
      <w:pPr>
        <w:pStyle w:val="BodyTextIndent2"/>
        <w:rPr>
          <w:rFonts w:ascii="Arial" w:hAnsi="Arial" w:cs="Arial"/>
        </w:rPr>
      </w:pPr>
    </w:p>
    <w:p w:rsidR="00F02A5C" w:rsidRPr="00CD0B8C" w:rsidP="00F02A5C">
      <w:pPr>
        <w:pStyle w:val="BodyTextIndent2"/>
        <w:rPr>
          <w:rFonts w:ascii="Arial" w:hAnsi="Arial" w:cs="Arial"/>
        </w:rPr>
      </w:pPr>
      <w:r w:rsidRPr="00CD0B8C">
        <w:rPr>
          <w:rFonts w:ascii="Arial" w:hAnsi="Arial" w:cs="Arial"/>
        </w:rPr>
        <w:t>Benquist</w:t>
      </w:r>
      <w:r w:rsidR="001C6452">
        <w:rPr>
          <w:rFonts w:ascii="Arial" w:hAnsi="Arial" w:cs="Arial"/>
        </w:rPr>
        <w:t>a</w:t>
      </w:r>
      <w:r w:rsidRPr="00CD0B8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1C6452">
        <w:rPr>
          <w:rFonts w:ascii="Arial" w:hAnsi="Arial" w:cs="Arial"/>
        </w:rPr>
        <w:t>cultuada por todos que em vida a</w:t>
      </w:r>
      <w:r w:rsidRPr="00CD0B8C">
        <w:rPr>
          <w:rFonts w:ascii="Arial" w:hAnsi="Arial" w:cs="Arial"/>
        </w:rPr>
        <w:t xml:space="preserve"> amaram.</w:t>
      </w:r>
    </w:p>
    <w:p w:rsidR="00F02A5C" w:rsidRPr="00CD0B8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0B8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D0B8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="00CD0B8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F02A5C">
      <w:headerReference w:type="default" r:id="rId4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89714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396904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0495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C6452"/>
    <w:rsid w:val="001D1394"/>
    <w:rsid w:val="0033648A"/>
    <w:rsid w:val="00373483"/>
    <w:rsid w:val="003D3AA8"/>
    <w:rsid w:val="003E58AB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0B8C"/>
    <w:rsid w:val="00CD613B"/>
    <w:rsid w:val="00CF7F49"/>
    <w:rsid w:val="00D26CB3"/>
    <w:rsid w:val="00E903BB"/>
    <w:rsid w:val="00E91F81"/>
    <w:rsid w:val="00EB7D7D"/>
    <w:rsid w:val="00EE7983"/>
    <w:rsid w:val="00F02A5C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2021-06-21T11:48:00Z</dcterms:created>
  <dcterms:modified xsi:type="dcterms:W3CDTF">2021-06-21T15:23:00Z</dcterms:modified>
</cp:coreProperties>
</file>