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67E9">
        <w:rPr>
          <w:rFonts w:ascii="Arial" w:hAnsi="Arial" w:cs="Arial"/>
        </w:rPr>
        <w:t>02206</w:t>
      </w:r>
      <w:r>
        <w:rPr>
          <w:rFonts w:ascii="Arial" w:hAnsi="Arial" w:cs="Arial"/>
        </w:rPr>
        <w:t>/</w:t>
      </w:r>
      <w:r w:rsidR="006167E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 xml:space="preserve">poda total das árvores situada </w:t>
      </w:r>
      <w:r w:rsidR="003B6417">
        <w:rPr>
          <w:rFonts w:ascii="Arial" w:hAnsi="Arial" w:cs="Arial"/>
        </w:rPr>
        <w:t xml:space="preserve">no </w:t>
      </w:r>
      <w:r w:rsidR="00FD41B1">
        <w:rPr>
          <w:rFonts w:ascii="Arial" w:hAnsi="Arial" w:cs="Arial"/>
        </w:rPr>
        <w:t>C</w:t>
      </w:r>
      <w:r w:rsidR="003B6417">
        <w:rPr>
          <w:rFonts w:ascii="Arial" w:hAnsi="Arial" w:cs="Arial"/>
        </w:rPr>
        <w:t xml:space="preserve">entro de </w:t>
      </w:r>
      <w:r w:rsidR="00FD41B1">
        <w:rPr>
          <w:rFonts w:ascii="Arial" w:hAnsi="Arial" w:cs="Arial"/>
        </w:rPr>
        <w:t>L</w:t>
      </w:r>
      <w:r w:rsidR="003B6417">
        <w:rPr>
          <w:rFonts w:ascii="Arial" w:hAnsi="Arial" w:cs="Arial"/>
        </w:rPr>
        <w:t>azer Henrique Alves Correia na</w:t>
      </w:r>
      <w:r w:rsidR="000008C9">
        <w:rPr>
          <w:rFonts w:ascii="Arial" w:hAnsi="Arial" w:cs="Arial"/>
        </w:rPr>
        <w:t xml:space="preserve"> </w:t>
      </w:r>
      <w:r w:rsidR="006B167D">
        <w:rPr>
          <w:rFonts w:ascii="Arial" w:hAnsi="Arial" w:cs="Arial"/>
        </w:rPr>
        <w:t>Rua do Comércio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614F6C">
        <w:rPr>
          <w:rFonts w:ascii="Arial" w:hAnsi="Arial" w:cs="Arial"/>
        </w:rPr>
        <w:t>Pérola.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6417" w:rsidRPr="003B6417">
        <w:rPr>
          <w:rFonts w:ascii="Arial" w:hAnsi="Arial" w:cs="Arial"/>
          <w:bCs/>
          <w:sz w:val="24"/>
          <w:szCs w:val="24"/>
        </w:rPr>
        <w:t xml:space="preserve">a realização de poda total das árvores situada no </w:t>
      </w:r>
      <w:r w:rsidR="00AF7905">
        <w:rPr>
          <w:rFonts w:ascii="Arial" w:hAnsi="Arial" w:cs="Arial"/>
          <w:bCs/>
          <w:sz w:val="24"/>
          <w:szCs w:val="24"/>
        </w:rPr>
        <w:t>C</w:t>
      </w:r>
      <w:r w:rsidR="003B6417" w:rsidRPr="003B6417">
        <w:rPr>
          <w:rFonts w:ascii="Arial" w:hAnsi="Arial" w:cs="Arial"/>
          <w:bCs/>
          <w:sz w:val="24"/>
          <w:szCs w:val="24"/>
        </w:rPr>
        <w:t xml:space="preserve">entro de </w:t>
      </w:r>
      <w:r w:rsidR="00AF7905">
        <w:rPr>
          <w:rFonts w:ascii="Arial" w:hAnsi="Arial" w:cs="Arial"/>
          <w:bCs/>
          <w:sz w:val="24"/>
          <w:szCs w:val="24"/>
        </w:rPr>
        <w:t>L</w:t>
      </w:r>
      <w:r w:rsidR="003B6417" w:rsidRPr="003B6417">
        <w:rPr>
          <w:rFonts w:ascii="Arial" w:hAnsi="Arial" w:cs="Arial"/>
          <w:bCs/>
          <w:sz w:val="24"/>
          <w:szCs w:val="24"/>
        </w:rPr>
        <w:t xml:space="preserve">azer Henrique Alves Correia </w:t>
      </w:r>
      <w:r w:rsidR="00AF7905">
        <w:rPr>
          <w:rFonts w:ascii="Arial" w:hAnsi="Arial" w:cs="Arial"/>
          <w:bCs/>
          <w:sz w:val="24"/>
          <w:szCs w:val="24"/>
        </w:rPr>
        <w:t>situada entre as</w:t>
      </w:r>
      <w:r w:rsidR="00AC605C" w:rsidRPr="003B6417">
        <w:rPr>
          <w:rFonts w:ascii="Arial" w:hAnsi="Arial" w:cs="Arial"/>
          <w:bCs/>
          <w:sz w:val="24"/>
          <w:szCs w:val="24"/>
        </w:rPr>
        <w:t xml:space="preserve"> </w:t>
      </w:r>
      <w:r w:rsidR="00AF7905">
        <w:rPr>
          <w:rFonts w:ascii="Arial" w:hAnsi="Arial" w:cs="Arial"/>
          <w:bCs/>
          <w:sz w:val="24"/>
          <w:szCs w:val="24"/>
        </w:rPr>
        <w:t xml:space="preserve">ruas </w:t>
      </w:r>
      <w:r w:rsidR="003B6417" w:rsidRPr="003B6417">
        <w:rPr>
          <w:rFonts w:ascii="Arial" w:hAnsi="Arial" w:cs="Arial"/>
          <w:bCs/>
          <w:sz w:val="24"/>
          <w:szCs w:val="24"/>
        </w:rPr>
        <w:t>do Comércio</w:t>
      </w:r>
      <w:r w:rsidR="00AF7905">
        <w:rPr>
          <w:rFonts w:ascii="Arial" w:hAnsi="Arial" w:cs="Arial"/>
          <w:bCs/>
          <w:sz w:val="24"/>
          <w:szCs w:val="24"/>
        </w:rPr>
        <w:t xml:space="preserve">, do Linho, do Algodão e do </w:t>
      </w:r>
      <w:r w:rsidR="000008C9">
        <w:rPr>
          <w:rFonts w:ascii="Arial" w:hAnsi="Arial" w:cs="Arial"/>
          <w:bCs/>
          <w:sz w:val="24"/>
          <w:szCs w:val="24"/>
        </w:rPr>
        <w:t>Amendoim</w:t>
      </w:r>
      <w:r w:rsidR="00AC605C">
        <w:rPr>
          <w:rFonts w:ascii="Arial" w:hAnsi="Arial" w:cs="Arial"/>
          <w:bCs/>
          <w:sz w:val="24"/>
          <w:szCs w:val="24"/>
        </w:rPr>
        <w:t xml:space="preserve"> </w:t>
      </w:r>
      <w:r w:rsidR="003B6417" w:rsidRPr="003B6417">
        <w:rPr>
          <w:rFonts w:ascii="Arial" w:hAnsi="Arial" w:cs="Arial"/>
          <w:bCs/>
          <w:sz w:val="24"/>
          <w:szCs w:val="24"/>
        </w:rPr>
        <w:t>no Bairro Jardim Pérola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614F6C">
        <w:rPr>
          <w:rFonts w:ascii="Arial" w:hAnsi="Arial" w:cs="Arial"/>
        </w:rPr>
        <w:t xml:space="preserve">no sentido de proceder à poda total das árvores situada no local mencionado acima, </w:t>
      </w:r>
      <w:r w:rsidR="000008C9">
        <w:rPr>
          <w:rFonts w:ascii="Arial" w:hAnsi="Arial" w:cs="Arial"/>
        </w:rPr>
        <w:t xml:space="preserve">os moradores que residem próximo do local destaca que os galhos das árvores encontram-se entrelaçados aos cabos da rede de distribuição de energia elétrica pública, sendo necessária a análise de procedimentos preliminares para evitar prejuízos aos moradores locais. </w:t>
      </w:r>
    </w:p>
    <w:p w:rsidR="000008C9" w:rsidRDefault="000008C9" w:rsidP="000008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Enfim, moradores solicitam que medidas sejam tomadas para que as árvores sejam podadas com </w:t>
      </w:r>
      <w:r w:rsidR="00AC605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URGÊNCIA</w:t>
      </w:r>
      <w:r w:rsidR="00AC605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0008C9" w:rsidRPr="003A4D5B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08C9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0008C9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DC" w:rsidRDefault="002C75DC">
      <w:r>
        <w:separator/>
      </w:r>
    </w:p>
  </w:endnote>
  <w:endnote w:type="continuationSeparator" w:id="0">
    <w:p w:rsidR="002C75DC" w:rsidRDefault="002C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DC" w:rsidRDefault="002C75DC">
      <w:r>
        <w:separator/>
      </w:r>
    </w:p>
  </w:footnote>
  <w:footnote w:type="continuationSeparator" w:id="0">
    <w:p w:rsidR="002C75DC" w:rsidRDefault="002C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4F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4FC4" w:rsidRPr="00B54FC4" w:rsidRDefault="00B54FC4" w:rsidP="00B54F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4FC4">
                  <w:rPr>
                    <w:rFonts w:ascii="Arial" w:hAnsi="Arial" w:cs="Arial"/>
                    <w:b/>
                  </w:rPr>
                  <w:t>PROTOCOLO Nº: 03924/2013     DATA: 05/04/2013     HORA: 14:47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A5064"/>
    <w:rsid w:val="002C700B"/>
    <w:rsid w:val="002C75DC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C67DE"/>
    <w:rsid w:val="0053192A"/>
    <w:rsid w:val="00553180"/>
    <w:rsid w:val="00614F6C"/>
    <w:rsid w:val="006167E9"/>
    <w:rsid w:val="006B167D"/>
    <w:rsid w:val="00705ABB"/>
    <w:rsid w:val="00713218"/>
    <w:rsid w:val="007D1F96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54FC4"/>
    <w:rsid w:val="00B92465"/>
    <w:rsid w:val="00BB65CE"/>
    <w:rsid w:val="00BE55F7"/>
    <w:rsid w:val="00CD613B"/>
    <w:rsid w:val="00CF7F49"/>
    <w:rsid w:val="00D26CB3"/>
    <w:rsid w:val="00E74962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