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A311C4">
        <w:rPr>
          <w:rFonts w:ascii="Arial" w:hAnsi="Arial" w:cs="Arial"/>
          <w:sz w:val="24"/>
          <w:szCs w:val="24"/>
        </w:rPr>
        <w:t xml:space="preserve"> ao requerimento 96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886139">
        <w:rPr>
          <w:sz w:val="24"/>
          <w:szCs w:val="24"/>
        </w:rPr>
        <w:t>Diant</w:t>
      </w:r>
      <w:r w:rsidRPr="00886139" w:rsidR="00E74E4A">
        <w:rPr>
          <w:sz w:val="24"/>
          <w:szCs w:val="24"/>
        </w:rPr>
        <w:t>e</w:t>
      </w:r>
      <w:r w:rsidR="00A311C4">
        <w:rPr>
          <w:sz w:val="24"/>
          <w:szCs w:val="24"/>
        </w:rPr>
        <w:t xml:space="preserve"> da resposta ao requerimento 96</w:t>
      </w:r>
      <w:r w:rsidRPr="00886139">
        <w:rPr>
          <w:sz w:val="24"/>
          <w:szCs w:val="24"/>
        </w:rPr>
        <w:t xml:space="preserve"> de </w:t>
      </w:r>
      <w:r w:rsidRPr="00886139" w:rsidR="00CE228C">
        <w:rPr>
          <w:sz w:val="24"/>
          <w:szCs w:val="24"/>
        </w:rPr>
        <w:t xml:space="preserve">2021, </w:t>
      </w:r>
      <w:r w:rsidR="00A311C4">
        <w:rPr>
          <w:sz w:val="24"/>
          <w:szCs w:val="24"/>
        </w:rPr>
        <w:t>onde foi pubicado o relatório previsto no artigo 72 da Lei Municipal Orgânica?</w:t>
      </w:r>
    </w:p>
    <w:p w:rsidR="00A311C4" w:rsidRPr="00886139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Em qual secretaria está o processo que deu origem ao relatório (para que este vereador possa ir até a mesma fazer cópia)?</w:t>
      </w: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311C4">
        <w:rPr>
          <w:rFonts w:ascii="Arial" w:hAnsi="Arial" w:cs="Arial"/>
          <w:sz w:val="24"/>
          <w:szCs w:val="24"/>
        </w:rPr>
        <w:t>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0901E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270221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78853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92822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01E2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139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311C4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46</cp:revision>
  <cp:lastPrinted>2013-01-24T12:50:00Z</cp:lastPrinted>
  <dcterms:created xsi:type="dcterms:W3CDTF">2021-04-27T13:33:00Z</dcterms:created>
  <dcterms:modified xsi:type="dcterms:W3CDTF">2021-06-11T17:41:00Z</dcterms:modified>
</cp:coreProperties>
</file>