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3564E" w14:paraId="150A075B" w14:textId="5D8498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806B1">
        <w:rPr>
          <w:rFonts w:ascii="Arial" w:hAnsi="Arial" w:cs="Arial"/>
          <w:sz w:val="24"/>
          <w:szCs w:val="24"/>
        </w:rPr>
        <w:t xml:space="preserve">tapa buracos na Rua </w:t>
      </w:r>
      <w:r w:rsidR="00B80C12">
        <w:rPr>
          <w:rFonts w:ascii="Arial" w:hAnsi="Arial" w:cs="Arial"/>
          <w:sz w:val="24"/>
          <w:szCs w:val="24"/>
        </w:rPr>
        <w:t xml:space="preserve">João </w:t>
      </w:r>
      <w:r w:rsidR="00B80C12">
        <w:rPr>
          <w:rFonts w:ascii="Arial" w:hAnsi="Arial" w:cs="Arial"/>
          <w:sz w:val="24"/>
          <w:szCs w:val="24"/>
        </w:rPr>
        <w:t>Schiavinato</w:t>
      </w:r>
      <w:r w:rsidR="009806B1">
        <w:rPr>
          <w:rFonts w:ascii="Arial" w:hAnsi="Arial" w:cs="Arial"/>
          <w:sz w:val="24"/>
          <w:szCs w:val="24"/>
        </w:rPr>
        <w:t>, Residencial Dona Margarida.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AEB624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9806B1">
        <w:rPr>
          <w:rFonts w:ascii="Arial" w:hAnsi="Arial" w:cs="Arial"/>
          <w:bCs/>
          <w:sz w:val="24"/>
          <w:szCs w:val="24"/>
        </w:rPr>
        <w:t xml:space="preserve"> </w:t>
      </w:r>
      <w:r w:rsidR="009806B1">
        <w:rPr>
          <w:rFonts w:ascii="Arial" w:hAnsi="Arial" w:cs="Arial"/>
          <w:sz w:val="24"/>
          <w:szCs w:val="24"/>
        </w:rPr>
        <w:t xml:space="preserve">tapa buracos na Rua </w:t>
      </w:r>
      <w:r w:rsidR="00B80C12">
        <w:rPr>
          <w:rFonts w:ascii="Arial" w:hAnsi="Arial" w:cs="Arial"/>
          <w:sz w:val="24"/>
          <w:szCs w:val="24"/>
        </w:rPr>
        <w:t>João Schiavinato</w:t>
      </w:r>
      <w:bookmarkStart w:id="0" w:name="_GoBack"/>
      <w:bookmarkEnd w:id="0"/>
      <w:r w:rsidR="009806B1">
        <w:rPr>
          <w:rFonts w:ascii="Arial" w:hAnsi="Arial" w:cs="Arial"/>
          <w:sz w:val="24"/>
          <w:szCs w:val="24"/>
        </w:rPr>
        <w:t>, Residencial Dona Margarida</w:t>
      </w:r>
      <w:r w:rsidR="009806B1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F7DE88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providencia, pois segundo eles o referido local é de grande movimento e o buraco pode danificar veículos. </w:t>
      </w:r>
      <w:r w:rsidR="00461D0A">
        <w:rPr>
          <w:rFonts w:ascii="Arial" w:hAnsi="Arial" w:cs="Arial"/>
        </w:rPr>
        <w:t xml:space="preserve">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17820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806B1">
        <w:rPr>
          <w:rFonts w:ascii="Arial" w:hAnsi="Arial" w:cs="Arial"/>
          <w:sz w:val="24"/>
          <w:szCs w:val="24"/>
        </w:rPr>
        <w:t>02 de junho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645675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918339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83093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1D0A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1212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A73B1"/>
    <w:rsid w:val="007E29DE"/>
    <w:rsid w:val="00826CEA"/>
    <w:rsid w:val="00877B76"/>
    <w:rsid w:val="008B526B"/>
    <w:rsid w:val="008D0F08"/>
    <w:rsid w:val="00925FBC"/>
    <w:rsid w:val="00927D95"/>
    <w:rsid w:val="0093564E"/>
    <w:rsid w:val="009464BE"/>
    <w:rsid w:val="009806B1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0C1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47EA-5440-49C4-8D69-102978BB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2021-06-02T12:40:00Z</dcterms:created>
  <dcterms:modified xsi:type="dcterms:W3CDTF">2021-06-02T12:40:00Z</dcterms:modified>
</cp:coreProperties>
</file>