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C355D1" w:rsidP="00EF158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365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F1582" w:rsidRPr="00C355D1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P="00EF1582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</w:t>
      </w:r>
      <w:r w:rsidRPr="003231E6" w:rsidR="003231E6">
        <w:rPr>
          <w:rFonts w:ascii="Arial" w:hAnsi="Arial" w:cs="Arial"/>
          <w:sz w:val="24"/>
          <w:szCs w:val="24"/>
        </w:rPr>
        <w:t>NETEP – Núcleo de Ensino de Teologia e Psicopedagogia</w:t>
      </w:r>
      <w:r w:rsidR="003231E6">
        <w:rPr>
          <w:rFonts w:ascii="Arial" w:hAnsi="Arial" w:cs="Arial"/>
          <w:sz w:val="24"/>
          <w:szCs w:val="24"/>
        </w:rPr>
        <w:t xml:space="preserve"> de Santa Bárbara d’Oeste/SP</w:t>
      </w:r>
      <w:r w:rsidRPr="004E353A">
        <w:rPr>
          <w:rFonts w:ascii="Arial" w:hAnsi="Arial" w:cs="Arial"/>
          <w:sz w:val="24"/>
          <w:szCs w:val="24"/>
        </w:rPr>
        <w:t>.</w:t>
      </w:r>
    </w:p>
    <w:bookmarkEnd w:id="0"/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3231E6">
        <w:rPr>
          <w:rFonts w:ascii="Arial" w:hAnsi="Arial" w:cs="Arial"/>
          <w:sz w:val="24"/>
          <w:szCs w:val="24"/>
        </w:rPr>
        <w:t>d</w:t>
      </w:r>
      <w:r w:rsidRPr="003231E6" w:rsidR="003231E6">
        <w:rPr>
          <w:rFonts w:ascii="Arial" w:hAnsi="Arial" w:cs="Arial"/>
          <w:sz w:val="24"/>
          <w:szCs w:val="24"/>
        </w:rPr>
        <w:t>esde 2.0</w:t>
      </w:r>
      <w:r w:rsidR="00442A1A">
        <w:rPr>
          <w:rFonts w:ascii="Arial" w:hAnsi="Arial" w:cs="Arial"/>
          <w:sz w:val="24"/>
          <w:szCs w:val="24"/>
        </w:rPr>
        <w:t xml:space="preserve">16 este núcleo, através do </w:t>
      </w:r>
      <w:r w:rsidR="00442A1A">
        <w:rPr>
          <w:rFonts w:ascii="Arial" w:hAnsi="Arial" w:cs="Arial"/>
          <w:sz w:val="24"/>
          <w:szCs w:val="24"/>
        </w:rPr>
        <w:t>Profº</w:t>
      </w:r>
      <w:r w:rsidR="00442A1A">
        <w:rPr>
          <w:rFonts w:ascii="Arial" w:hAnsi="Arial" w:cs="Arial"/>
          <w:sz w:val="24"/>
          <w:szCs w:val="24"/>
        </w:rPr>
        <w:t>.</w:t>
      </w:r>
      <w:r w:rsidRPr="003231E6" w:rsidR="003231E6">
        <w:rPr>
          <w:rFonts w:ascii="Arial" w:hAnsi="Arial" w:cs="Arial"/>
          <w:sz w:val="24"/>
          <w:szCs w:val="24"/>
        </w:rPr>
        <w:t xml:space="preserve"> Elvis Molina</w:t>
      </w:r>
      <w:r w:rsidRPr="003231E6" w:rsidR="003231E6">
        <w:rPr>
          <w:rFonts w:ascii="Arial" w:hAnsi="Arial" w:cs="Arial"/>
          <w:sz w:val="24"/>
          <w:szCs w:val="24"/>
        </w:rPr>
        <w:t>, vem</w:t>
      </w:r>
      <w:r w:rsidRPr="003231E6" w:rsidR="003231E6">
        <w:rPr>
          <w:rFonts w:ascii="Arial" w:hAnsi="Arial" w:cs="Arial"/>
          <w:sz w:val="24"/>
          <w:szCs w:val="24"/>
        </w:rPr>
        <w:t xml:space="preserve"> desenvolvendo pessoas para atuar como “AGENTES DA TRANSFORMAÇÃO”, na área d</w:t>
      </w:r>
      <w:r w:rsidR="00442A1A">
        <w:rPr>
          <w:rFonts w:ascii="Arial" w:hAnsi="Arial" w:cs="Arial"/>
          <w:sz w:val="24"/>
          <w:szCs w:val="24"/>
        </w:rPr>
        <w:t>e educação e assistência social,</w:t>
      </w:r>
      <w:r w:rsidRPr="003231E6" w:rsidR="003231E6">
        <w:rPr>
          <w:rFonts w:ascii="Arial" w:hAnsi="Arial" w:cs="Arial"/>
          <w:sz w:val="24"/>
          <w:szCs w:val="24"/>
        </w:rPr>
        <w:t xml:space="preserve"> no município de Santa Bárba</w:t>
      </w:r>
      <w:r w:rsidR="003231E6">
        <w:rPr>
          <w:rFonts w:ascii="Arial" w:hAnsi="Arial" w:cs="Arial"/>
          <w:sz w:val="24"/>
          <w:szCs w:val="24"/>
        </w:rPr>
        <w:t>ra, através dos próprios alunos;</w:t>
      </w: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3231E6">
        <w:rPr>
          <w:rFonts w:ascii="Arial" w:hAnsi="Arial" w:cs="Arial"/>
          <w:sz w:val="24"/>
          <w:szCs w:val="24"/>
        </w:rPr>
        <w:t>i</w:t>
      </w:r>
      <w:r w:rsidRPr="003231E6" w:rsidR="003231E6">
        <w:rPr>
          <w:rFonts w:ascii="Arial" w:hAnsi="Arial" w:cs="Arial"/>
          <w:sz w:val="24"/>
          <w:szCs w:val="24"/>
        </w:rPr>
        <w:t>nicialmente, uti</w:t>
      </w:r>
      <w:r w:rsidR="00442A1A">
        <w:rPr>
          <w:rFonts w:ascii="Arial" w:hAnsi="Arial" w:cs="Arial"/>
          <w:sz w:val="24"/>
          <w:szCs w:val="24"/>
        </w:rPr>
        <w:t>lizando uma sala de aula</w:t>
      </w:r>
      <w:r w:rsidRPr="003231E6" w:rsidR="003231E6">
        <w:rPr>
          <w:rFonts w:ascii="Arial" w:hAnsi="Arial" w:cs="Arial"/>
          <w:sz w:val="24"/>
          <w:szCs w:val="24"/>
        </w:rPr>
        <w:t xml:space="preserve"> na Igreja Batista Tenda e agora na sede do Grupo de Convívio </w:t>
      </w:r>
      <w:r w:rsidR="003231E6">
        <w:rPr>
          <w:rFonts w:ascii="Arial" w:hAnsi="Arial" w:cs="Arial"/>
          <w:sz w:val="24"/>
          <w:szCs w:val="24"/>
        </w:rPr>
        <w:t xml:space="preserve">Cristão, no bairro Santa Regina, </w:t>
      </w:r>
      <w:r w:rsidR="00442A1A">
        <w:rPr>
          <w:rFonts w:ascii="Arial" w:hAnsi="Arial" w:cs="Arial"/>
          <w:sz w:val="24"/>
          <w:szCs w:val="24"/>
        </w:rPr>
        <w:t>cito à</w:t>
      </w:r>
      <w:r w:rsidR="003231E6">
        <w:rPr>
          <w:rFonts w:ascii="Arial" w:hAnsi="Arial" w:cs="Arial"/>
          <w:sz w:val="24"/>
          <w:szCs w:val="24"/>
        </w:rPr>
        <w:t xml:space="preserve"> Rua Inez Daniel </w:t>
      </w:r>
      <w:r w:rsidR="003231E6">
        <w:rPr>
          <w:rFonts w:ascii="Arial" w:hAnsi="Arial" w:cs="Arial"/>
          <w:sz w:val="24"/>
          <w:szCs w:val="24"/>
        </w:rPr>
        <w:t>Manzato</w:t>
      </w:r>
      <w:r w:rsidR="003231E6">
        <w:rPr>
          <w:rFonts w:ascii="Arial" w:hAnsi="Arial" w:cs="Arial"/>
          <w:sz w:val="24"/>
          <w:szCs w:val="24"/>
        </w:rPr>
        <w:t>, nº 85;</w:t>
      </w: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3231E6">
        <w:rPr>
          <w:rFonts w:ascii="Arial" w:hAnsi="Arial" w:cs="Arial"/>
          <w:sz w:val="24"/>
          <w:szCs w:val="24"/>
        </w:rPr>
        <w:t>t</w:t>
      </w:r>
      <w:r w:rsidRPr="003231E6" w:rsidR="003231E6">
        <w:rPr>
          <w:rFonts w:ascii="Arial" w:hAnsi="Arial" w:cs="Arial"/>
          <w:sz w:val="24"/>
          <w:szCs w:val="24"/>
        </w:rPr>
        <w:t>al núcleo, através do Curso de Formação em Psicopedagogia e Neurociência, prepara e capacita</w:t>
      </w:r>
      <w:r w:rsidRPr="003231E6" w:rsidR="003231E6">
        <w:rPr>
          <w:rFonts w:ascii="Arial" w:hAnsi="Arial" w:cs="Arial"/>
          <w:sz w:val="24"/>
          <w:szCs w:val="24"/>
        </w:rPr>
        <w:t xml:space="preserve"> àqueles que almejam “fazer o bem” de maneira científica e prática, através da assistência social e do ensino</w:t>
      </w:r>
      <w:r w:rsidR="003231E6">
        <w:rPr>
          <w:rFonts w:ascii="Arial" w:hAnsi="Arial" w:cs="Arial"/>
          <w:sz w:val="24"/>
          <w:szCs w:val="24"/>
        </w:rPr>
        <w:t>;</w:t>
      </w: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904E7B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904E7B">
        <w:rPr>
          <w:rFonts w:ascii="Arial" w:hAnsi="Arial" w:cs="Arial"/>
          <w:sz w:val="24"/>
          <w:szCs w:val="24"/>
        </w:rPr>
        <w:t>e</w:t>
      </w:r>
      <w:r w:rsidRPr="00904E7B" w:rsidR="00904E7B">
        <w:rPr>
          <w:rFonts w:ascii="Arial" w:hAnsi="Arial" w:cs="Arial"/>
          <w:sz w:val="24"/>
          <w:szCs w:val="24"/>
        </w:rPr>
        <w:t xml:space="preserve">ntre os trabalhos sociais e educacionais desenvolvidos por este professor, no longo de mais de </w:t>
      </w:r>
      <w:r w:rsidR="00EA26A9">
        <w:rPr>
          <w:rFonts w:ascii="Arial" w:hAnsi="Arial" w:cs="Arial"/>
          <w:sz w:val="24"/>
          <w:szCs w:val="24"/>
        </w:rPr>
        <w:t>duas (</w:t>
      </w:r>
      <w:r w:rsidRPr="00904E7B" w:rsidR="00904E7B">
        <w:rPr>
          <w:rFonts w:ascii="Arial" w:hAnsi="Arial" w:cs="Arial"/>
          <w:sz w:val="24"/>
          <w:szCs w:val="24"/>
        </w:rPr>
        <w:t>2</w:t>
      </w:r>
      <w:r w:rsidR="00EA26A9">
        <w:rPr>
          <w:rFonts w:ascii="Arial" w:hAnsi="Arial" w:cs="Arial"/>
          <w:sz w:val="24"/>
          <w:szCs w:val="24"/>
        </w:rPr>
        <w:t>)</w:t>
      </w:r>
      <w:r w:rsidRPr="00904E7B" w:rsidR="00904E7B">
        <w:rPr>
          <w:rFonts w:ascii="Arial" w:hAnsi="Arial" w:cs="Arial"/>
          <w:sz w:val="24"/>
          <w:szCs w:val="24"/>
        </w:rPr>
        <w:t xml:space="preserve"> décadas, através do Projeto </w:t>
      </w:r>
      <w:r w:rsidR="00EA26A9">
        <w:rPr>
          <w:rFonts w:ascii="Arial" w:hAnsi="Arial" w:cs="Arial"/>
          <w:sz w:val="24"/>
          <w:szCs w:val="24"/>
        </w:rPr>
        <w:t>“</w:t>
      </w:r>
      <w:r w:rsidRPr="00904E7B" w:rsidR="00904E7B">
        <w:rPr>
          <w:rFonts w:ascii="Arial" w:hAnsi="Arial" w:cs="Arial"/>
          <w:sz w:val="24"/>
          <w:szCs w:val="24"/>
        </w:rPr>
        <w:t>VIVER MELHOR</w:t>
      </w:r>
      <w:r w:rsidR="00EA26A9">
        <w:rPr>
          <w:rFonts w:ascii="Arial" w:hAnsi="Arial" w:cs="Arial"/>
          <w:sz w:val="24"/>
          <w:szCs w:val="24"/>
        </w:rPr>
        <w:t>”</w:t>
      </w:r>
      <w:r w:rsidRPr="00904E7B" w:rsidR="00904E7B">
        <w:rPr>
          <w:rFonts w:ascii="Arial" w:hAnsi="Arial" w:cs="Arial"/>
          <w:sz w:val="24"/>
          <w:szCs w:val="24"/>
        </w:rPr>
        <w:t xml:space="preserve">, em favor </w:t>
      </w:r>
      <w:r w:rsidR="00EA26A9">
        <w:rPr>
          <w:rFonts w:ascii="Arial" w:hAnsi="Arial" w:cs="Arial"/>
          <w:sz w:val="24"/>
          <w:szCs w:val="24"/>
        </w:rPr>
        <w:t>do nosso município, encontra-se;</w:t>
      </w:r>
      <w:r w:rsidR="00904E7B">
        <w:rPr>
          <w:rFonts w:ascii="Arial" w:hAnsi="Arial" w:cs="Arial"/>
          <w:sz w:val="24"/>
          <w:szCs w:val="24"/>
        </w:rPr>
        <w:t xml:space="preserve"> </w:t>
      </w:r>
      <w:r w:rsidR="00EA26A9">
        <w:rPr>
          <w:rFonts w:ascii="Arial" w:hAnsi="Arial" w:cs="Arial"/>
          <w:sz w:val="24"/>
          <w:szCs w:val="24"/>
        </w:rPr>
        <w:t>o</w:t>
      </w:r>
      <w:r w:rsidRPr="00904E7B" w:rsidR="00904E7B">
        <w:rPr>
          <w:rFonts w:ascii="Arial" w:hAnsi="Arial" w:cs="Arial"/>
          <w:sz w:val="24"/>
          <w:szCs w:val="24"/>
        </w:rPr>
        <w:t>ficinas com atividades e palestras para os adol</w:t>
      </w:r>
      <w:r w:rsidR="00904E7B">
        <w:rPr>
          <w:rFonts w:ascii="Arial" w:hAnsi="Arial" w:cs="Arial"/>
          <w:sz w:val="24"/>
          <w:szCs w:val="24"/>
        </w:rPr>
        <w:t>escentes em Liberdade Assistida</w:t>
      </w:r>
      <w:r w:rsidRPr="00904E7B" w:rsidR="00904E7B">
        <w:rPr>
          <w:rFonts w:ascii="Arial" w:hAnsi="Arial" w:cs="Arial"/>
          <w:sz w:val="24"/>
          <w:szCs w:val="24"/>
        </w:rPr>
        <w:t>/ FEBEM, do município de Santa Bárbara d´Oeste</w:t>
      </w:r>
      <w:r w:rsidR="006A3080">
        <w:rPr>
          <w:rFonts w:ascii="Arial" w:hAnsi="Arial" w:cs="Arial"/>
          <w:sz w:val="24"/>
          <w:szCs w:val="24"/>
        </w:rPr>
        <w:t>,</w:t>
      </w:r>
      <w:r w:rsidRPr="00904E7B" w:rsidR="00904E7B">
        <w:t xml:space="preserve"> </w:t>
      </w:r>
      <w:r w:rsidR="006A3080">
        <w:rPr>
          <w:rFonts w:ascii="Arial" w:hAnsi="Arial" w:cs="Arial"/>
          <w:sz w:val="24"/>
          <w:szCs w:val="24"/>
        </w:rPr>
        <w:t>o</w:t>
      </w:r>
      <w:r w:rsidRPr="00904E7B" w:rsidR="00904E7B">
        <w:rPr>
          <w:rFonts w:ascii="Arial" w:hAnsi="Arial" w:cs="Arial"/>
          <w:sz w:val="24"/>
          <w:szCs w:val="24"/>
        </w:rPr>
        <w:t xml:space="preserve">ficinas sobre </w:t>
      </w:r>
      <w:r w:rsidR="006A3080">
        <w:rPr>
          <w:rFonts w:ascii="Arial" w:hAnsi="Arial" w:cs="Arial"/>
          <w:sz w:val="24"/>
          <w:szCs w:val="24"/>
        </w:rPr>
        <w:t>“</w:t>
      </w:r>
      <w:r w:rsidRPr="00904E7B" w:rsidR="00904E7B">
        <w:rPr>
          <w:rFonts w:ascii="Arial" w:hAnsi="Arial" w:cs="Arial"/>
          <w:sz w:val="24"/>
          <w:szCs w:val="24"/>
        </w:rPr>
        <w:t>HARMONIA NA CONVIVÊNCIA</w:t>
      </w:r>
      <w:r w:rsidR="006A3080">
        <w:rPr>
          <w:rFonts w:ascii="Arial" w:hAnsi="Arial" w:cs="Arial"/>
          <w:sz w:val="24"/>
          <w:szCs w:val="24"/>
        </w:rPr>
        <w:t>”</w:t>
      </w:r>
      <w:r w:rsidRPr="00904E7B" w:rsidR="00904E7B">
        <w:rPr>
          <w:rFonts w:ascii="Arial" w:hAnsi="Arial" w:cs="Arial"/>
          <w:sz w:val="24"/>
          <w:szCs w:val="24"/>
        </w:rPr>
        <w:t xml:space="preserve">, aos </w:t>
      </w:r>
      <w:r w:rsidR="006A3080">
        <w:rPr>
          <w:rFonts w:ascii="Arial" w:hAnsi="Arial" w:cs="Arial"/>
          <w:sz w:val="24"/>
          <w:szCs w:val="24"/>
        </w:rPr>
        <w:t>“</w:t>
      </w:r>
      <w:r w:rsidRPr="00904E7B" w:rsidR="00904E7B">
        <w:rPr>
          <w:rFonts w:ascii="Arial" w:hAnsi="Arial" w:cs="Arial"/>
          <w:sz w:val="24"/>
          <w:szCs w:val="24"/>
        </w:rPr>
        <w:t>NOVOS MUTUÁRIOS</w:t>
      </w:r>
      <w:r w:rsidR="006A3080">
        <w:rPr>
          <w:rFonts w:ascii="Arial" w:hAnsi="Arial" w:cs="Arial"/>
          <w:sz w:val="24"/>
          <w:szCs w:val="24"/>
        </w:rPr>
        <w:t>”,</w:t>
      </w:r>
      <w:r w:rsidRPr="00904E7B" w:rsidR="00904E7B">
        <w:rPr>
          <w:rFonts w:ascii="Arial" w:hAnsi="Arial" w:cs="Arial"/>
          <w:sz w:val="24"/>
          <w:szCs w:val="24"/>
        </w:rPr>
        <w:t xml:space="preserve"> contemplados pela Prefeitura Municipal de Santa Bárbara d´Oeste,</w:t>
      </w:r>
      <w:r w:rsidR="00904E7B">
        <w:rPr>
          <w:rFonts w:ascii="Arial" w:hAnsi="Arial" w:cs="Arial"/>
          <w:sz w:val="24"/>
          <w:szCs w:val="24"/>
        </w:rPr>
        <w:t xml:space="preserve"> </w:t>
      </w:r>
      <w:r w:rsidR="006A3080">
        <w:rPr>
          <w:rFonts w:ascii="Arial" w:hAnsi="Arial" w:cs="Arial"/>
          <w:sz w:val="24"/>
          <w:szCs w:val="24"/>
        </w:rPr>
        <w:t>curso de capacitação em inteligências m</w:t>
      </w:r>
      <w:r w:rsidRPr="00904E7B" w:rsidR="00904E7B">
        <w:rPr>
          <w:rFonts w:ascii="Arial" w:hAnsi="Arial" w:cs="Arial"/>
          <w:sz w:val="24"/>
          <w:szCs w:val="24"/>
        </w:rPr>
        <w:t xml:space="preserve">últiplas aos </w:t>
      </w:r>
      <w:r w:rsidR="006A3080">
        <w:rPr>
          <w:rFonts w:ascii="Arial" w:hAnsi="Arial" w:cs="Arial"/>
          <w:sz w:val="24"/>
          <w:szCs w:val="24"/>
        </w:rPr>
        <w:t>monitores de creches</w:t>
      </w:r>
      <w:r w:rsidRPr="00904E7B" w:rsidR="00904E7B">
        <w:rPr>
          <w:rFonts w:ascii="Arial" w:hAnsi="Arial" w:cs="Arial"/>
          <w:sz w:val="24"/>
          <w:szCs w:val="24"/>
        </w:rPr>
        <w:t xml:space="preserve"> e </w:t>
      </w:r>
      <w:r w:rsidR="006A3080">
        <w:rPr>
          <w:rFonts w:ascii="Arial" w:hAnsi="Arial" w:cs="Arial"/>
          <w:sz w:val="24"/>
          <w:szCs w:val="24"/>
        </w:rPr>
        <w:t>professores</w:t>
      </w:r>
      <w:r w:rsidRPr="00904E7B" w:rsidR="00904E7B">
        <w:rPr>
          <w:rFonts w:ascii="Arial" w:hAnsi="Arial" w:cs="Arial"/>
          <w:sz w:val="24"/>
          <w:szCs w:val="24"/>
        </w:rPr>
        <w:t xml:space="preserve"> </w:t>
      </w:r>
      <w:r w:rsidR="006A3080">
        <w:rPr>
          <w:rFonts w:ascii="Arial" w:hAnsi="Arial" w:cs="Arial"/>
          <w:sz w:val="24"/>
          <w:szCs w:val="24"/>
        </w:rPr>
        <w:t>municipais</w:t>
      </w:r>
      <w:r w:rsidRPr="00904E7B" w:rsidR="00904E7B">
        <w:rPr>
          <w:rFonts w:ascii="Arial" w:hAnsi="Arial" w:cs="Arial"/>
          <w:sz w:val="24"/>
          <w:szCs w:val="24"/>
        </w:rPr>
        <w:t xml:space="preserve"> de Santa Bárbara d´Oeste,</w:t>
      </w:r>
      <w:r w:rsidR="00904E7B">
        <w:rPr>
          <w:rFonts w:ascii="Arial" w:hAnsi="Arial" w:cs="Arial"/>
          <w:sz w:val="24"/>
          <w:szCs w:val="24"/>
        </w:rPr>
        <w:t xml:space="preserve"> entre outros trabalhos;</w:t>
      </w: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9C6EE3">
        <w:rPr>
          <w:rFonts w:ascii="Arial" w:hAnsi="Arial" w:cs="Arial"/>
          <w:sz w:val="24"/>
          <w:szCs w:val="24"/>
        </w:rPr>
        <w:t>o</w:t>
      </w:r>
      <w:r w:rsidRPr="00904E7B" w:rsidR="00904E7B">
        <w:rPr>
          <w:rFonts w:ascii="Arial" w:hAnsi="Arial" w:cs="Arial"/>
          <w:sz w:val="24"/>
          <w:szCs w:val="24"/>
        </w:rPr>
        <w:t xml:space="preserve"> que torna interessante</w:t>
      </w:r>
      <w:r w:rsidR="009C6EE3">
        <w:rPr>
          <w:rFonts w:ascii="Arial" w:hAnsi="Arial" w:cs="Arial"/>
          <w:sz w:val="24"/>
          <w:szCs w:val="24"/>
        </w:rPr>
        <w:t>,</w:t>
      </w:r>
      <w:r w:rsidRPr="00904E7B" w:rsidR="00904E7B">
        <w:rPr>
          <w:rFonts w:ascii="Arial" w:hAnsi="Arial" w:cs="Arial"/>
          <w:sz w:val="24"/>
          <w:szCs w:val="24"/>
        </w:rPr>
        <w:t xml:space="preserve"> é que apesar deste amor voltado para o município de Santa Bárbara d´Oes</w:t>
      </w:r>
      <w:r w:rsidR="00904E7B">
        <w:rPr>
          <w:rFonts w:ascii="Arial" w:hAnsi="Arial" w:cs="Arial"/>
          <w:sz w:val="24"/>
          <w:szCs w:val="24"/>
        </w:rPr>
        <w:t>te, ao longo de mais de 20 anos,</w:t>
      </w:r>
      <w:r w:rsidRPr="00904E7B" w:rsidR="00904E7B">
        <w:rPr>
          <w:rFonts w:ascii="Arial" w:hAnsi="Arial" w:cs="Arial"/>
          <w:sz w:val="24"/>
          <w:szCs w:val="24"/>
        </w:rPr>
        <w:t xml:space="preserve"> o Prof. Elvi</w:t>
      </w:r>
      <w:r w:rsidR="00904E7B">
        <w:rPr>
          <w:rFonts w:ascii="Arial" w:hAnsi="Arial" w:cs="Arial"/>
          <w:sz w:val="24"/>
          <w:szCs w:val="24"/>
        </w:rPr>
        <w:t>s Molina é morador de Americana;</w:t>
      </w: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D33D4B" w:rsidP="00904E7B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Pr="00904E7B" w:rsidR="00904E7B">
        <w:rPr>
          <w:rFonts w:ascii="Arial" w:hAnsi="Arial" w:cs="Arial"/>
          <w:sz w:val="24"/>
          <w:szCs w:val="24"/>
        </w:rPr>
        <w:t>Junto ao Grupo de Convívio Cristão, o NETEP e o PROJETO VIVER MELHOR</w:t>
      </w:r>
      <w:r w:rsidR="009C6EE3">
        <w:rPr>
          <w:rFonts w:ascii="Arial" w:hAnsi="Arial" w:cs="Arial"/>
          <w:sz w:val="24"/>
          <w:szCs w:val="24"/>
        </w:rPr>
        <w:t>, através do Prof. Elvis Molina,</w:t>
      </w:r>
      <w:r w:rsidRPr="00904E7B" w:rsidR="00904E7B">
        <w:rPr>
          <w:rFonts w:ascii="Arial" w:hAnsi="Arial" w:cs="Arial"/>
          <w:sz w:val="24"/>
          <w:szCs w:val="24"/>
        </w:rPr>
        <w:t xml:space="preserve"> assumiu uma responsabilidade e</w:t>
      </w:r>
      <w:r w:rsidR="009C6EE3">
        <w:rPr>
          <w:rFonts w:ascii="Arial" w:hAnsi="Arial" w:cs="Arial"/>
          <w:sz w:val="24"/>
          <w:szCs w:val="24"/>
        </w:rPr>
        <w:t>ducacional e social ainda maior;</w:t>
      </w:r>
      <w:r w:rsidRPr="00904E7B" w:rsidR="00904E7B">
        <w:rPr>
          <w:rFonts w:ascii="Arial" w:hAnsi="Arial" w:cs="Arial"/>
          <w:sz w:val="24"/>
          <w:szCs w:val="24"/>
        </w:rPr>
        <w:t xml:space="preserve"> levar os alunos a </w:t>
      </w:r>
      <w:r w:rsidRPr="00904E7B" w:rsidR="00904E7B">
        <w:rPr>
          <w:rFonts w:ascii="Arial" w:hAnsi="Arial" w:cs="Arial"/>
          <w:sz w:val="24"/>
          <w:szCs w:val="24"/>
        </w:rPr>
        <w:t>atuar</w:t>
      </w:r>
      <w:r w:rsidRPr="00904E7B" w:rsidR="00904E7B">
        <w:rPr>
          <w:rFonts w:ascii="Arial" w:hAnsi="Arial" w:cs="Arial"/>
          <w:sz w:val="24"/>
          <w:szCs w:val="24"/>
        </w:rPr>
        <w:t xml:space="preserve"> </w:t>
      </w:r>
    </w:p>
    <w:p w:rsidR="00D33D4B" w:rsidP="00904E7B">
      <w:pPr>
        <w:pStyle w:val="NoSpacing"/>
        <w:ind w:firstLine="141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MOÇÃO DE APLAUSO</w:t>
      </w:r>
      <w:r>
        <w:rPr>
          <w:rFonts w:ascii="Arial" w:hAnsi="Arial" w:cs="Arial"/>
          <w:sz w:val="18"/>
          <w:szCs w:val="18"/>
        </w:rPr>
        <w:t xml:space="preserve"> </w:t>
      </w:r>
      <w:r w:rsidRPr="00D33D4B">
        <w:rPr>
          <w:rFonts w:ascii="Arial" w:hAnsi="Arial" w:cs="Arial"/>
          <w:sz w:val="18"/>
          <w:szCs w:val="18"/>
        </w:rPr>
        <w:t xml:space="preserve"> </w:t>
      </w:r>
      <w:r w:rsidRPr="00D33D4B">
        <w:rPr>
          <w:rFonts w:ascii="Arial" w:hAnsi="Arial" w:cs="Arial"/>
          <w:sz w:val="18"/>
          <w:szCs w:val="18"/>
        </w:rPr>
        <w:t xml:space="preserve">Nº </w:t>
      </w:r>
      <w:r w:rsidRPr="00D33D4B">
        <w:rPr>
          <w:rFonts w:ascii="Arial" w:hAnsi="Arial" w:cs="Arial"/>
          <w:sz w:val="18"/>
          <w:szCs w:val="18"/>
        </w:rPr>
        <w:t>365</w:t>
      </w:r>
      <w:r w:rsidRPr="00D33D4B">
        <w:rPr>
          <w:rFonts w:ascii="Arial" w:hAnsi="Arial" w:cs="Arial"/>
          <w:sz w:val="18"/>
          <w:szCs w:val="18"/>
        </w:rPr>
        <w:t>/</w:t>
      </w:r>
      <w:r w:rsidRPr="00D33D4B">
        <w:rPr>
          <w:rFonts w:ascii="Arial" w:hAnsi="Arial" w:cs="Arial"/>
          <w:sz w:val="18"/>
          <w:szCs w:val="18"/>
        </w:rPr>
        <w:t>2021</w:t>
      </w:r>
      <w:r w:rsidRPr="00D33D4B">
        <w:rPr>
          <w:rFonts w:ascii="Arial" w:hAnsi="Arial" w:cs="Arial"/>
          <w:sz w:val="18"/>
          <w:szCs w:val="18"/>
        </w:rPr>
        <w:t xml:space="preserve"> - pg. 02/02</w:t>
      </w:r>
    </w:p>
    <w:p w:rsidR="00D33D4B" w:rsidP="00904E7B">
      <w:pPr>
        <w:pStyle w:val="NoSpacing"/>
        <w:ind w:firstLine="1418"/>
        <w:jc w:val="both"/>
        <w:rPr>
          <w:rFonts w:ascii="Arial" w:hAnsi="Arial" w:cs="Arial"/>
          <w:sz w:val="18"/>
          <w:szCs w:val="18"/>
        </w:rPr>
      </w:pPr>
    </w:p>
    <w:p w:rsidR="00D33D4B" w:rsidP="00904E7B">
      <w:pPr>
        <w:pStyle w:val="NoSpacing"/>
        <w:ind w:firstLine="1418"/>
        <w:jc w:val="both"/>
        <w:rPr>
          <w:rFonts w:ascii="Arial" w:hAnsi="Arial" w:cs="Arial"/>
          <w:sz w:val="18"/>
          <w:szCs w:val="18"/>
        </w:rPr>
      </w:pPr>
    </w:p>
    <w:p w:rsidR="00D33D4B" w:rsidP="00904E7B">
      <w:pPr>
        <w:pStyle w:val="NoSpacing"/>
        <w:ind w:firstLine="1418"/>
        <w:jc w:val="both"/>
        <w:rPr>
          <w:rFonts w:ascii="Arial" w:hAnsi="Arial" w:cs="Arial"/>
          <w:sz w:val="18"/>
          <w:szCs w:val="18"/>
        </w:rPr>
      </w:pPr>
    </w:p>
    <w:p w:rsidR="00904E7B" w:rsidP="00D33D4B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904E7B">
        <w:rPr>
          <w:rFonts w:ascii="Arial" w:hAnsi="Arial" w:cs="Arial"/>
          <w:sz w:val="24"/>
          <w:szCs w:val="24"/>
        </w:rPr>
        <w:t>na</w:t>
      </w:r>
      <w:r w:rsidRPr="00904E7B">
        <w:rPr>
          <w:rFonts w:ascii="Arial" w:hAnsi="Arial" w:cs="Arial"/>
          <w:sz w:val="24"/>
          <w:szCs w:val="24"/>
        </w:rPr>
        <w:t xml:space="preserve"> prática, de maneira supervisionada em favor dos moradores de ruas, adictos e mulheres em situação de risco, através dos Anjos da Noite que, também funciona no </w:t>
      </w:r>
      <w:r>
        <w:rPr>
          <w:rFonts w:ascii="Arial" w:hAnsi="Arial" w:cs="Arial"/>
          <w:sz w:val="24"/>
          <w:szCs w:val="24"/>
        </w:rPr>
        <w:t>GCC – Grupo de Convívio Cristão e,</w:t>
      </w:r>
    </w:p>
    <w:p w:rsidR="00904E7B" w:rsidP="00904E7B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904E7B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904E7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a</w:t>
      </w:r>
      <w:r w:rsidRPr="00904E7B">
        <w:rPr>
          <w:rFonts w:ascii="Arial" w:hAnsi="Arial" w:cs="Arial"/>
          <w:sz w:val="24"/>
          <w:szCs w:val="24"/>
        </w:rPr>
        <w:t xml:space="preserve">o todo, são </w:t>
      </w:r>
      <w:r w:rsidRPr="00904E7B">
        <w:rPr>
          <w:rFonts w:ascii="Arial" w:hAnsi="Arial" w:cs="Arial"/>
          <w:sz w:val="24"/>
          <w:szCs w:val="24"/>
        </w:rPr>
        <w:t>3</w:t>
      </w:r>
      <w:r w:rsidRPr="00904E7B">
        <w:rPr>
          <w:rFonts w:ascii="Arial" w:hAnsi="Arial" w:cs="Arial"/>
          <w:sz w:val="24"/>
          <w:szCs w:val="24"/>
        </w:rPr>
        <w:t xml:space="preserve"> (três) pessoas envolvi</w:t>
      </w:r>
      <w:r>
        <w:rPr>
          <w:rFonts w:ascii="Arial" w:hAnsi="Arial" w:cs="Arial"/>
          <w:sz w:val="24"/>
          <w:szCs w:val="24"/>
        </w:rPr>
        <w:t xml:space="preserve">das diretamente à tais projetos, </w:t>
      </w:r>
      <w:r w:rsidRPr="00904E7B">
        <w:rPr>
          <w:rFonts w:ascii="Arial" w:hAnsi="Arial" w:cs="Arial"/>
          <w:sz w:val="24"/>
          <w:szCs w:val="24"/>
        </w:rPr>
        <w:t>Elvis Molina (idealizador do NETEP e Projeto Viver Melhor)</w:t>
      </w:r>
      <w:r>
        <w:rPr>
          <w:rFonts w:ascii="Arial" w:hAnsi="Arial" w:cs="Arial"/>
          <w:sz w:val="24"/>
          <w:szCs w:val="24"/>
        </w:rPr>
        <w:t xml:space="preserve">, </w:t>
      </w:r>
      <w:r w:rsidRPr="00904E7B">
        <w:rPr>
          <w:rFonts w:ascii="Arial" w:hAnsi="Arial" w:cs="Arial"/>
          <w:sz w:val="24"/>
          <w:szCs w:val="24"/>
        </w:rPr>
        <w:t xml:space="preserve">Leandro Luiz </w:t>
      </w:r>
      <w:r w:rsidRPr="00904E7B">
        <w:rPr>
          <w:rFonts w:ascii="Arial" w:hAnsi="Arial" w:cs="Arial"/>
          <w:sz w:val="24"/>
          <w:szCs w:val="24"/>
        </w:rPr>
        <w:t>Armelin</w:t>
      </w:r>
      <w:r w:rsidRPr="00904E7B">
        <w:rPr>
          <w:rFonts w:ascii="Arial" w:hAnsi="Arial" w:cs="Arial"/>
          <w:sz w:val="24"/>
          <w:szCs w:val="24"/>
        </w:rPr>
        <w:t xml:space="preserve"> (Pastor responsável do Grupo de Convívio Cristão)</w:t>
      </w:r>
      <w:r>
        <w:rPr>
          <w:rFonts w:ascii="Arial" w:hAnsi="Arial" w:cs="Arial"/>
          <w:sz w:val="24"/>
          <w:szCs w:val="24"/>
        </w:rPr>
        <w:t xml:space="preserve"> e </w:t>
      </w:r>
      <w:r w:rsidRPr="00904E7B">
        <w:rPr>
          <w:rFonts w:ascii="Arial" w:hAnsi="Arial" w:cs="Arial"/>
          <w:sz w:val="24"/>
          <w:szCs w:val="24"/>
        </w:rPr>
        <w:t>Sidney Leão (Coordenador do Anjos da Noite)</w:t>
      </w:r>
      <w:r>
        <w:rPr>
          <w:rFonts w:ascii="Arial" w:hAnsi="Arial" w:cs="Arial"/>
          <w:sz w:val="24"/>
          <w:szCs w:val="24"/>
        </w:rPr>
        <w:t>.</w:t>
      </w: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a </w:t>
      </w:r>
      <w:r w:rsidRPr="004B5D56" w:rsidR="004B5D56">
        <w:rPr>
          <w:rFonts w:ascii="Arial" w:hAnsi="Arial" w:cs="Arial"/>
          <w:sz w:val="24"/>
          <w:szCs w:val="24"/>
        </w:rPr>
        <w:t>NETEP – Núcleo de Ensino de Teologia e Psicopedagogia de Santa Bárbara d’Oeste/SP.</w:t>
      </w:r>
    </w:p>
    <w:p w:rsidR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1EDD">
        <w:rPr>
          <w:rFonts w:ascii="Arial" w:hAnsi="Arial" w:cs="Arial"/>
          <w:sz w:val="24"/>
          <w:szCs w:val="24"/>
        </w:rPr>
        <w:t>02 de 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171EDD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F1582" w:rsidRPr="00C355D1" w:rsidP="00EF15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8F50DD">
        <w:rPr>
          <w:rFonts w:ascii="Arial" w:hAnsi="Arial" w:cs="Arial"/>
          <w:sz w:val="24"/>
          <w:szCs w:val="24"/>
        </w:rPr>
        <w:t xml:space="preserve">                      -vereador / 2º Secretário -</w:t>
      </w:r>
    </w:p>
    <w:p w:rsidR="009F196D" w:rsidRPr="00EF1582" w:rsidP="00EF1582"/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26041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162467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14987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43EC"/>
    <w:rsid w:val="000D1254"/>
    <w:rsid w:val="00171EDD"/>
    <w:rsid w:val="001B478A"/>
    <w:rsid w:val="001D1394"/>
    <w:rsid w:val="002A026D"/>
    <w:rsid w:val="003231E6"/>
    <w:rsid w:val="0033648A"/>
    <w:rsid w:val="00373483"/>
    <w:rsid w:val="003D3AA8"/>
    <w:rsid w:val="00442A1A"/>
    <w:rsid w:val="00454EAC"/>
    <w:rsid w:val="0049057E"/>
    <w:rsid w:val="004B57DB"/>
    <w:rsid w:val="004B5D56"/>
    <w:rsid w:val="004C67DE"/>
    <w:rsid w:val="004E353A"/>
    <w:rsid w:val="006A3080"/>
    <w:rsid w:val="006C354E"/>
    <w:rsid w:val="006E4612"/>
    <w:rsid w:val="00705ABB"/>
    <w:rsid w:val="0082216F"/>
    <w:rsid w:val="008F50DD"/>
    <w:rsid w:val="00904E7B"/>
    <w:rsid w:val="009C6EE3"/>
    <w:rsid w:val="009F196D"/>
    <w:rsid w:val="00A052C6"/>
    <w:rsid w:val="00A71CAF"/>
    <w:rsid w:val="00A9035B"/>
    <w:rsid w:val="00AE702A"/>
    <w:rsid w:val="00C00092"/>
    <w:rsid w:val="00C355D1"/>
    <w:rsid w:val="00C706F4"/>
    <w:rsid w:val="00CD613B"/>
    <w:rsid w:val="00CF7F49"/>
    <w:rsid w:val="00D26CB3"/>
    <w:rsid w:val="00D33D4B"/>
    <w:rsid w:val="00D75A13"/>
    <w:rsid w:val="00E903BB"/>
    <w:rsid w:val="00EA26A9"/>
    <w:rsid w:val="00EB7D7D"/>
    <w:rsid w:val="00EE5015"/>
    <w:rsid w:val="00EE7983"/>
    <w:rsid w:val="00EF1582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7</cp:revision>
  <cp:lastPrinted>2013-01-24T12:50:00Z</cp:lastPrinted>
  <dcterms:created xsi:type="dcterms:W3CDTF">2021-06-02T16:48:00Z</dcterms:created>
  <dcterms:modified xsi:type="dcterms:W3CDTF">2021-06-02T16:59:00Z</dcterms:modified>
</cp:coreProperties>
</file>