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1937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P="00575D70" w14:paraId="410F3B63" w14:textId="0177864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queimada </w:t>
      </w:r>
      <w:r w:rsidR="00264857">
        <w:rPr>
          <w:rFonts w:ascii="Arial" w:hAnsi="Arial" w:cs="Arial"/>
          <w:sz w:val="24"/>
          <w:szCs w:val="24"/>
        </w:rPr>
        <w:t xml:space="preserve">na Rua </w:t>
      </w:r>
      <w:r w:rsidR="00172FF2">
        <w:rPr>
          <w:rFonts w:ascii="Arial" w:hAnsi="Arial" w:cs="Arial"/>
          <w:sz w:val="24"/>
          <w:szCs w:val="24"/>
        </w:rPr>
        <w:t>Jorge Juventino de Aguiar, em frente ao bloco 130, 135, Conjunto Roberto Romano</w:t>
      </w:r>
      <w:r w:rsidR="00264857">
        <w:rPr>
          <w:rFonts w:ascii="Arial" w:hAnsi="Arial" w:cs="Arial"/>
          <w:sz w:val="24"/>
          <w:szCs w:val="24"/>
        </w:rPr>
        <w:t xml:space="preserve">. </w:t>
      </w: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680" w:rsidP="00145176" w14:paraId="16F2E084" w14:textId="6C983620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1A0804">
        <w:rPr>
          <w:rFonts w:ascii="Arial" w:hAnsi="Arial" w:cs="Arial"/>
          <w:bCs/>
          <w:sz w:val="24"/>
          <w:szCs w:val="24"/>
        </w:rPr>
        <w:t xml:space="preserve"> </w:t>
      </w:r>
      <w:r w:rsidR="001A0804">
        <w:rPr>
          <w:rFonts w:ascii="Arial" w:hAnsi="Arial" w:cs="Arial"/>
          <w:sz w:val="24"/>
          <w:szCs w:val="24"/>
        </w:rPr>
        <w:t xml:space="preserve">troca </w:t>
      </w:r>
      <w:r w:rsidR="00264857">
        <w:rPr>
          <w:rFonts w:ascii="Arial" w:hAnsi="Arial" w:cs="Arial"/>
          <w:sz w:val="24"/>
          <w:szCs w:val="24"/>
        </w:rPr>
        <w:t xml:space="preserve">de </w:t>
      </w:r>
      <w:r w:rsidR="0085623C">
        <w:rPr>
          <w:rFonts w:ascii="Arial" w:hAnsi="Arial" w:cs="Arial"/>
          <w:sz w:val="24"/>
          <w:szCs w:val="24"/>
        </w:rPr>
        <w:t>lâmpada queimada na</w:t>
      </w:r>
      <w:r w:rsidR="00172FF2">
        <w:rPr>
          <w:rFonts w:ascii="Arial" w:hAnsi="Arial" w:cs="Arial"/>
          <w:sz w:val="24"/>
          <w:szCs w:val="24"/>
        </w:rPr>
        <w:t xml:space="preserve"> </w:t>
      </w:r>
      <w:r w:rsidR="00172FF2">
        <w:rPr>
          <w:rFonts w:ascii="Arial" w:hAnsi="Arial" w:cs="Arial"/>
          <w:sz w:val="24"/>
          <w:szCs w:val="24"/>
        </w:rPr>
        <w:t>Rua Jorge Juventino de Aguiar, em frente ao bloco 130, 135, Conjunto Roberto Romano</w:t>
      </w:r>
      <w:bookmarkStart w:id="0" w:name="_GoBack"/>
      <w:bookmarkEnd w:id="0"/>
      <w:r w:rsidR="0085623C">
        <w:rPr>
          <w:rFonts w:ascii="Arial" w:hAnsi="Arial" w:cs="Arial"/>
          <w:sz w:val="24"/>
          <w:szCs w:val="24"/>
        </w:rPr>
        <w:t>.</w:t>
      </w:r>
    </w:p>
    <w:p w:rsidR="00EF2B3B" w:rsidP="00145176" w14:paraId="09B0FCA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F2B3B" w:rsidP="00145176" w14:paraId="6A56BEFA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56F1E6C1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85623C">
        <w:rPr>
          <w:rFonts w:ascii="Arial" w:hAnsi="Arial" w:cs="Arial"/>
          <w:sz w:val="24"/>
          <w:szCs w:val="24"/>
        </w:rPr>
        <w:t xml:space="preserve">rio “Dr. Tancredo Neves”, em  26 </w:t>
      </w:r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4631349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065648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8758625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72FF2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314B8"/>
    <w:rsid w:val="0033648A"/>
    <w:rsid w:val="00346982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5623C"/>
    <w:rsid w:val="00861C91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E0C6E-900E-4C73-9BCD-38F5E6458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2021-05-27T11:27:00Z</dcterms:created>
  <dcterms:modified xsi:type="dcterms:W3CDTF">2021-05-27T11:27:00Z</dcterms:modified>
</cp:coreProperties>
</file>