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1931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037449A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8B07A7">
        <w:rPr>
          <w:rFonts w:ascii="Arial" w:hAnsi="Arial" w:cs="Arial"/>
          <w:sz w:val="24"/>
          <w:szCs w:val="24"/>
        </w:rPr>
        <w:t xml:space="preserve">Manutenção na Iluminação da Praça </w:t>
      </w:r>
      <w:r w:rsidR="00415D2C">
        <w:rPr>
          <w:rFonts w:ascii="Arial" w:hAnsi="Arial" w:cs="Arial"/>
          <w:sz w:val="24"/>
          <w:szCs w:val="24"/>
        </w:rPr>
        <w:t>do Ja</w:t>
      </w:r>
      <w:r w:rsidR="00316740">
        <w:rPr>
          <w:rFonts w:ascii="Arial" w:hAnsi="Arial" w:cs="Arial"/>
          <w:sz w:val="24"/>
          <w:szCs w:val="24"/>
        </w:rPr>
        <w:t xml:space="preserve">rdim São Francisco, onde </w:t>
      </w:r>
      <w:r w:rsidR="00316740">
        <w:rPr>
          <w:rFonts w:ascii="Arial" w:hAnsi="Arial" w:cs="Arial"/>
          <w:sz w:val="24"/>
          <w:szCs w:val="24"/>
        </w:rPr>
        <w:t>as luze</w:t>
      </w:r>
      <w:r w:rsidR="00415D2C">
        <w:rPr>
          <w:rFonts w:ascii="Arial" w:hAnsi="Arial" w:cs="Arial"/>
          <w:sz w:val="24"/>
          <w:szCs w:val="24"/>
        </w:rPr>
        <w:t>s ao lado Parquinho</w:t>
      </w:r>
      <w:r w:rsidR="00415D2C">
        <w:rPr>
          <w:rFonts w:ascii="Arial" w:hAnsi="Arial" w:cs="Arial"/>
          <w:sz w:val="24"/>
          <w:szCs w:val="24"/>
        </w:rPr>
        <w:t xml:space="preserve"> estão todas apagadas.</w:t>
      </w:r>
      <w:r w:rsidR="00264857">
        <w:rPr>
          <w:rFonts w:ascii="Arial" w:hAnsi="Arial" w:cs="Arial"/>
          <w:sz w:val="24"/>
          <w:szCs w:val="24"/>
        </w:rPr>
        <w:t xml:space="preserve"> 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09B0FCAA" w14:textId="26D576D3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</w:t>
      </w:r>
      <w:r w:rsidR="008B07A7">
        <w:rPr>
          <w:rFonts w:ascii="Arial" w:hAnsi="Arial" w:cs="Arial"/>
          <w:sz w:val="24"/>
          <w:szCs w:val="24"/>
        </w:rPr>
        <w:t xml:space="preserve">Manutenção na Iluminação da Praça </w:t>
      </w:r>
      <w:r w:rsidR="00415D2C">
        <w:rPr>
          <w:rFonts w:ascii="Arial" w:hAnsi="Arial" w:cs="Arial"/>
          <w:sz w:val="24"/>
          <w:szCs w:val="24"/>
        </w:rPr>
        <w:t>Iluminação da Praça do Jardim São Francisco, onde as luzas ao lado Parquinho estão todas apagadas.</w:t>
      </w:r>
      <w:bookmarkStart w:id="0" w:name="_GoBack"/>
      <w:bookmarkEnd w:id="0"/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D6640E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está escuro, </w:t>
      </w:r>
      <w:r w:rsidR="008B07A7">
        <w:rPr>
          <w:rFonts w:ascii="Arial" w:hAnsi="Arial" w:cs="Arial"/>
        </w:rPr>
        <w:t xml:space="preserve">acreditam </w:t>
      </w:r>
      <w:r w:rsidR="00316740">
        <w:rPr>
          <w:rFonts w:ascii="Arial" w:hAnsi="Arial" w:cs="Arial"/>
        </w:rPr>
        <w:t>causando transtornos e insegurança</w:t>
      </w:r>
      <w:r w:rsidR="00316740">
        <w:rPr>
          <w:rFonts w:ascii="Arial" w:hAnsi="Arial" w:cs="Arial"/>
        </w:rPr>
        <w:t>.</w:t>
      </w:r>
      <w:r w:rsidR="008B07A7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56F1E6C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>rio “Dr. Tancredo Neves”, em</w:t>
      </w:r>
      <w:r w:rsidR="0085623C">
        <w:rPr>
          <w:rFonts w:ascii="Arial" w:hAnsi="Arial" w:cs="Arial"/>
          <w:sz w:val="24"/>
          <w:szCs w:val="24"/>
        </w:rPr>
        <w:t xml:space="preserve">  </w:t>
      </w:r>
      <w:r w:rsidR="0085623C">
        <w:rPr>
          <w:rFonts w:ascii="Arial" w:hAnsi="Arial" w:cs="Arial"/>
          <w:sz w:val="24"/>
          <w:szCs w:val="24"/>
        </w:rPr>
        <w:t xml:space="preserve">26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2770318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671242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432116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16740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15D2C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07A7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07BB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3426-CA46-407B-ABF8-A50FC162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2021-05-26T13:31:00Z</dcterms:created>
  <dcterms:modified xsi:type="dcterms:W3CDTF">2021-05-27T20:27:00Z</dcterms:modified>
</cp:coreProperties>
</file>