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E9544A">
        <w:rPr>
          <w:rFonts w:ascii="Arial" w:hAnsi="Arial" w:cs="Arial"/>
          <w:sz w:val="24"/>
          <w:szCs w:val="24"/>
        </w:rPr>
        <w:t xml:space="preserve"> ao requerimento 275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135B9B" w:rsidP="00577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CE228C" w:rsidP="00CE228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228C">
        <w:rPr>
          <w:sz w:val="24"/>
          <w:szCs w:val="24"/>
        </w:rPr>
        <w:t>Diant</w:t>
      </w:r>
      <w:r w:rsidRPr="00CE228C" w:rsidR="00E74E4A">
        <w:rPr>
          <w:sz w:val="24"/>
          <w:szCs w:val="24"/>
        </w:rPr>
        <w:t>e</w:t>
      </w:r>
      <w:r w:rsidR="00E9544A">
        <w:rPr>
          <w:sz w:val="24"/>
          <w:szCs w:val="24"/>
        </w:rPr>
        <w:t xml:space="preserve"> da resposta ao requerimento 275</w:t>
      </w:r>
      <w:r w:rsidRPr="00CE228C">
        <w:rPr>
          <w:sz w:val="24"/>
          <w:szCs w:val="24"/>
        </w:rPr>
        <w:t xml:space="preserve"> de </w:t>
      </w:r>
      <w:r w:rsidRPr="00CE228C">
        <w:rPr>
          <w:sz w:val="24"/>
          <w:szCs w:val="24"/>
        </w:rPr>
        <w:t xml:space="preserve">2021, </w:t>
      </w:r>
      <w:r w:rsidR="0057714A">
        <w:rPr>
          <w:sz w:val="24"/>
          <w:szCs w:val="24"/>
        </w:rPr>
        <w:t xml:space="preserve">informar se há regulamentação da Lei Complementar nº 25 de 2006, nos termos do artigo 8º da mencionada lei. </w:t>
      </w:r>
      <w:bookmarkStart w:id="0" w:name="_GoBack"/>
      <w:bookmarkEnd w:id="0"/>
    </w:p>
    <w:p w:rsidR="00B41118" w:rsidP="00B41118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135B9B" w:rsidRPr="00BB6CA1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714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57714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3619950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516512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98196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C25C6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7714A"/>
    <w:rsid w:val="005B097E"/>
    <w:rsid w:val="005C3F2F"/>
    <w:rsid w:val="005D1B95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1118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83AF6"/>
    <w:rsid w:val="00DD6AFF"/>
    <w:rsid w:val="00E17AFE"/>
    <w:rsid w:val="00E65FAD"/>
    <w:rsid w:val="00E67F3E"/>
    <w:rsid w:val="00E74421"/>
    <w:rsid w:val="00E74E4A"/>
    <w:rsid w:val="00E903BB"/>
    <w:rsid w:val="00E9544A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142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44</cp:revision>
  <cp:lastPrinted>2013-01-24T12:50:00Z</cp:lastPrinted>
  <dcterms:created xsi:type="dcterms:W3CDTF">2021-04-27T13:33:00Z</dcterms:created>
  <dcterms:modified xsi:type="dcterms:W3CDTF">2021-05-25T18:49:00Z</dcterms:modified>
</cp:coreProperties>
</file>