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6864BB">
        <w:rPr>
          <w:rFonts w:ascii="Arial" w:hAnsi="Arial" w:cs="Arial"/>
          <w:sz w:val="24"/>
          <w:szCs w:val="24"/>
        </w:rPr>
        <w:t xml:space="preserve">Manifesta apelo a </w:t>
      </w:r>
      <w:r w:rsidR="006844FA">
        <w:rPr>
          <w:rFonts w:ascii="Arial" w:hAnsi="Arial" w:cs="Arial"/>
          <w:sz w:val="24"/>
          <w:szCs w:val="24"/>
        </w:rPr>
        <w:t>Guarda Civil Municipal de Santa Bárbara d’Oeste</w:t>
      </w:r>
      <w:r w:rsidRPr="006864BB">
        <w:rPr>
          <w:rFonts w:ascii="Arial" w:hAnsi="Arial" w:cs="Arial"/>
          <w:sz w:val="24"/>
          <w:szCs w:val="24"/>
        </w:rPr>
        <w:t xml:space="preserve">, para que haja maior </w:t>
      </w:r>
      <w:r w:rsidRPr="006864BB">
        <w:rPr>
          <w:rFonts w:ascii="Arial" w:hAnsi="Arial" w:cs="Arial"/>
          <w:sz w:val="24"/>
          <w:szCs w:val="24"/>
        </w:rPr>
        <w:t>ostensividade</w:t>
      </w:r>
      <w:r w:rsidRPr="006864BB">
        <w:rPr>
          <w:rFonts w:ascii="Arial" w:hAnsi="Arial" w:cs="Arial"/>
          <w:sz w:val="24"/>
          <w:szCs w:val="24"/>
        </w:rPr>
        <w:t xml:space="preserve"> no patrulhamento </w:t>
      </w:r>
      <w:r w:rsidR="00051742">
        <w:rPr>
          <w:rFonts w:ascii="Arial" w:hAnsi="Arial" w:cs="Arial"/>
          <w:sz w:val="24"/>
          <w:szCs w:val="24"/>
        </w:rPr>
        <w:t>noturno na região central de Santa Bárbara d’Oeste</w:t>
      </w:r>
      <w:r w:rsidRPr="006864BB">
        <w:rPr>
          <w:rFonts w:ascii="Arial" w:hAnsi="Arial" w:cs="Arial"/>
          <w:sz w:val="24"/>
          <w:szCs w:val="24"/>
        </w:rPr>
        <w:t>, com o objetivo de inibir furtos, roubos</w:t>
      </w:r>
      <w:r>
        <w:rPr>
          <w:rFonts w:ascii="Arial" w:hAnsi="Arial" w:cs="Arial"/>
          <w:sz w:val="24"/>
          <w:szCs w:val="24"/>
        </w:rPr>
        <w:t>, tráfico de entorpecentes</w:t>
      </w:r>
      <w:r w:rsidRPr="006864BB">
        <w:rPr>
          <w:rFonts w:ascii="Arial" w:hAnsi="Arial" w:cs="Arial"/>
          <w:sz w:val="24"/>
          <w:szCs w:val="24"/>
        </w:rPr>
        <w:t xml:space="preserve"> e demais atos ilícitos.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051742">
      <w:pPr>
        <w:jc w:val="both"/>
        <w:rPr>
          <w:rFonts w:ascii="Arial" w:hAnsi="Arial" w:cs="Arial"/>
          <w:sz w:val="24"/>
          <w:szCs w:val="24"/>
        </w:rPr>
      </w:pPr>
    </w:p>
    <w:p w:rsidR="00E976E4" w:rsidP="00A61D9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Pr="006864BB" w:rsidR="006864BB">
        <w:rPr>
          <w:rFonts w:ascii="Arial" w:hAnsi="Arial" w:cs="Arial"/>
          <w:sz w:val="24"/>
          <w:szCs w:val="24"/>
        </w:rPr>
        <w:t xml:space="preserve">que, diversos munícipes procuraram este vereador para que venham intensificar a ronda da </w:t>
      </w:r>
      <w:r w:rsidR="006844FA">
        <w:rPr>
          <w:rFonts w:ascii="Arial" w:hAnsi="Arial" w:cs="Arial"/>
          <w:sz w:val="24"/>
          <w:szCs w:val="24"/>
        </w:rPr>
        <w:t>Guarda Civil Municipal de Santa Bárbara d’Oeste</w:t>
      </w:r>
      <w:r w:rsidRPr="006864BB" w:rsidR="006864BB">
        <w:rPr>
          <w:rFonts w:ascii="Arial" w:hAnsi="Arial" w:cs="Arial"/>
          <w:sz w:val="24"/>
          <w:szCs w:val="24"/>
        </w:rPr>
        <w:t xml:space="preserve"> no referido bairro, com mais constância no período noturno, que vêm ocorrendo à presença de indivíduos suspeitos que ficam rondando a vizinhança e posteriormente vem ocorrendo os furtos e assaltos às residências e comércios.</w:t>
      </w:r>
      <w:r w:rsidR="006864BB">
        <w:rPr>
          <w:rFonts w:ascii="Arial" w:hAnsi="Arial" w:cs="Arial"/>
          <w:sz w:val="24"/>
          <w:szCs w:val="24"/>
        </w:rPr>
        <w:br/>
      </w:r>
      <w:r w:rsidR="006864BB"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 w:rsidR="006864BB">
        <w:rPr>
          <w:rFonts w:ascii="Arial" w:hAnsi="Arial" w:cs="Arial"/>
          <w:sz w:val="24"/>
          <w:szCs w:val="24"/>
        </w:rPr>
        <w:t>CONSIDERANDO que, apesar da grande importância, nem todos os munícipes registram boletins de ocorrência, levando, muitas vezes, à subnotificação dos casos;</w:t>
      </w:r>
      <w:r w:rsidR="006864BB">
        <w:rPr>
          <w:rFonts w:ascii="Arial" w:hAnsi="Arial" w:cs="Arial"/>
          <w:sz w:val="24"/>
          <w:szCs w:val="24"/>
        </w:rPr>
        <w:br/>
      </w:r>
      <w:r w:rsidR="006864BB">
        <w:rPr>
          <w:rFonts w:ascii="Arial" w:hAnsi="Arial" w:cs="Arial"/>
          <w:sz w:val="24"/>
          <w:szCs w:val="24"/>
        </w:rPr>
        <w:br/>
        <w:t xml:space="preserve">                    </w:t>
      </w:r>
      <w:r w:rsidRPr="006864BB" w:rsidR="006864BB">
        <w:rPr>
          <w:rFonts w:ascii="Arial" w:hAnsi="Arial" w:cs="Arial"/>
          <w:sz w:val="24"/>
          <w:szCs w:val="24"/>
        </w:rPr>
        <w:t>Sendo assim, se faz necessárias ações mais ostensivas da 2ª CIA de Policiamento Militar do Estado de São Paulo a fim de prevenir e inibir furtos, roubos e demais atos ilícitos</w:t>
      </w:r>
      <w:r w:rsidR="006864BB">
        <w:rPr>
          <w:rFonts w:ascii="Arial" w:hAnsi="Arial" w:cs="Arial"/>
          <w:sz w:val="24"/>
          <w:szCs w:val="24"/>
        </w:rPr>
        <w:t>.</w:t>
      </w:r>
    </w:p>
    <w:p w:rsidR="00A177EC" w:rsidP="00A61D97">
      <w:pPr>
        <w:jc w:val="both"/>
        <w:rPr>
          <w:rFonts w:ascii="Arial" w:hAnsi="Arial" w:cs="Arial"/>
          <w:sz w:val="24"/>
          <w:szCs w:val="24"/>
        </w:rPr>
      </w:pPr>
    </w:p>
    <w:p w:rsidR="00A177EC" w:rsidP="00A61D9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051742" w:rsidR="00051742">
        <w:rPr>
          <w:rFonts w:ascii="Arial" w:hAnsi="Arial" w:cs="Arial"/>
          <w:sz w:val="24"/>
          <w:szCs w:val="24"/>
        </w:rPr>
        <w:t xml:space="preserve">Manifesta apelo a </w:t>
      </w:r>
      <w:r w:rsidR="006844FA">
        <w:rPr>
          <w:rFonts w:ascii="Arial" w:hAnsi="Arial" w:cs="Arial"/>
          <w:sz w:val="24"/>
          <w:szCs w:val="24"/>
        </w:rPr>
        <w:t>Guarda Civil Municipal de Santa Bárbara d’Oeste</w:t>
      </w:r>
      <w:r w:rsidRPr="00051742" w:rsidR="00051742">
        <w:rPr>
          <w:rFonts w:ascii="Arial" w:hAnsi="Arial" w:cs="Arial"/>
          <w:sz w:val="24"/>
          <w:szCs w:val="24"/>
        </w:rPr>
        <w:t xml:space="preserve">, para que haja maior </w:t>
      </w:r>
      <w:r w:rsidRPr="00051742" w:rsidR="00051742">
        <w:rPr>
          <w:rFonts w:ascii="Arial" w:hAnsi="Arial" w:cs="Arial"/>
          <w:sz w:val="24"/>
          <w:szCs w:val="24"/>
        </w:rPr>
        <w:t>ostensividade</w:t>
      </w:r>
      <w:r w:rsidRPr="00051742" w:rsidR="00051742">
        <w:rPr>
          <w:rFonts w:ascii="Arial" w:hAnsi="Arial" w:cs="Arial"/>
          <w:sz w:val="24"/>
          <w:szCs w:val="24"/>
        </w:rPr>
        <w:t xml:space="preserve"> no patrulhamento noturno na região central de Santa Bárbara d’Oeste, com o objetivo de inibir furtos, roubos, tráfico de entorpecentes e demais atos ilícitos.</w:t>
      </w:r>
      <w:bookmarkStart w:id="0" w:name="_GoBack"/>
      <w:bookmarkEnd w:id="0"/>
      <w:r w:rsidR="00874855">
        <w:rPr>
          <w:rFonts w:ascii="Arial" w:hAnsi="Arial" w:cs="Arial"/>
          <w:sz w:val="24"/>
          <w:szCs w:val="24"/>
        </w:rPr>
        <w:br/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74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5174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4A23DB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2213196</wp:posOffset>
            </wp:positionH>
            <wp:positionV relativeFrom="paragraph">
              <wp:posOffset>74930</wp:posOffset>
            </wp:positionV>
            <wp:extent cx="1097280" cy="234434"/>
            <wp:effectExtent l="0" t="0" r="7620" b="0"/>
            <wp:wrapNone/>
            <wp:docPr id="4" name="Imagem 4" descr="C:\Users\fcora\Downloads\Logo-patriota51-Sem-Fun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340377" name="Picture 1" descr="C:\Users\fcora\Downloads\Logo-patriota51-Sem-Fundo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3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0025687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400948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56128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42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6844FA"/>
    <w:rsid w:val="006864BB"/>
    <w:rsid w:val="006A4F6C"/>
    <w:rsid w:val="00705ABB"/>
    <w:rsid w:val="007B039C"/>
    <w:rsid w:val="00874855"/>
    <w:rsid w:val="009F196D"/>
    <w:rsid w:val="00A177EC"/>
    <w:rsid w:val="00A61D97"/>
    <w:rsid w:val="00A71CAF"/>
    <w:rsid w:val="00A72189"/>
    <w:rsid w:val="00A9035B"/>
    <w:rsid w:val="00AC1053"/>
    <w:rsid w:val="00AE702A"/>
    <w:rsid w:val="00B2282A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2021-05-20T19:05:00Z</dcterms:created>
  <dcterms:modified xsi:type="dcterms:W3CDTF">2021-05-21T14:52:00Z</dcterms:modified>
</cp:coreProperties>
</file>